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EE" w:rsidRPr="00B36C29" w:rsidRDefault="005D05EE" w:rsidP="005D05EE">
      <w:pPr>
        <w:ind w:left="6237"/>
        <w:jc w:val="right"/>
      </w:pPr>
      <w:bookmarkStart w:id="0" w:name="_GoBack"/>
      <w:bookmarkEnd w:id="0"/>
      <w:r w:rsidRPr="00973228">
        <w:rPr>
          <w:sz w:val="28"/>
          <w:szCs w:val="28"/>
        </w:rPr>
        <w:t xml:space="preserve">     </w:t>
      </w:r>
      <w:proofErr w:type="spellStart"/>
      <w:r w:rsidRPr="00B36C29">
        <w:t>Додаток</w:t>
      </w:r>
      <w:proofErr w:type="spellEnd"/>
      <w:r w:rsidRPr="00B36C29">
        <w:t xml:space="preserve"> до            </w:t>
      </w:r>
    </w:p>
    <w:p w:rsidR="005D05EE" w:rsidRPr="00B36C29" w:rsidRDefault="005D05EE" w:rsidP="005D05EE">
      <w:pPr>
        <w:ind w:left="6237"/>
        <w:jc w:val="right"/>
      </w:pPr>
      <w:proofErr w:type="spellStart"/>
      <w:proofErr w:type="gramStart"/>
      <w:r w:rsidRPr="00B36C29">
        <w:t>р</w:t>
      </w:r>
      <w:proofErr w:type="gramEnd"/>
      <w:r w:rsidRPr="00B36C29">
        <w:t>ішення</w:t>
      </w:r>
      <w:proofErr w:type="spellEnd"/>
      <w:r w:rsidRPr="00B36C29">
        <w:t xml:space="preserve"> 61 </w:t>
      </w:r>
      <w:proofErr w:type="spellStart"/>
      <w:r w:rsidRPr="00B36C29">
        <w:t>сесії</w:t>
      </w:r>
      <w:proofErr w:type="spellEnd"/>
      <w:r w:rsidRPr="00B36C29">
        <w:t xml:space="preserve"> </w:t>
      </w:r>
      <w:proofErr w:type="spellStart"/>
      <w:r w:rsidRPr="00B36C29">
        <w:t>міської</w:t>
      </w:r>
      <w:proofErr w:type="spellEnd"/>
      <w:r w:rsidRPr="00B36C29">
        <w:t xml:space="preserve"> ради 7 </w:t>
      </w:r>
      <w:proofErr w:type="spellStart"/>
      <w:r w:rsidRPr="00B36C29">
        <w:t>скликання</w:t>
      </w:r>
      <w:proofErr w:type="spellEnd"/>
    </w:p>
    <w:p w:rsidR="005D05EE" w:rsidRPr="00B36C29" w:rsidRDefault="005D05EE" w:rsidP="005D05EE">
      <w:pPr>
        <w:ind w:left="6237"/>
        <w:jc w:val="right"/>
      </w:pPr>
      <w:proofErr w:type="spellStart"/>
      <w:r w:rsidRPr="00B36C29">
        <w:t>від</w:t>
      </w:r>
      <w:proofErr w:type="spellEnd"/>
      <w:r w:rsidRPr="00B36C29">
        <w:t xml:space="preserve"> __.__. 19 р. №__ /61/</w:t>
      </w:r>
      <w:r w:rsidRPr="00B36C29">
        <w:rPr>
          <w:lang w:val="en-US"/>
        </w:rPr>
        <w:t>V</w:t>
      </w:r>
      <w:r w:rsidRPr="00B36C29">
        <w:t>ІІ</w:t>
      </w:r>
    </w:p>
    <w:p w:rsidR="004A422D" w:rsidRPr="005D05EE" w:rsidRDefault="004A422D" w:rsidP="00BD303D">
      <w:pPr>
        <w:ind w:left="6804"/>
        <w:jc w:val="both"/>
        <w:outlineLvl w:val="0"/>
        <w:rPr>
          <w:i/>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BD303D" w:rsidP="00BD303D">
      <w:pPr>
        <w:outlineLvl w:val="0"/>
        <w:rPr>
          <w:b/>
          <w:sz w:val="28"/>
          <w:szCs w:val="28"/>
          <w:lang w:val="uk-UA"/>
        </w:rPr>
      </w:pPr>
      <w:r>
        <w:rPr>
          <w:b/>
          <w:sz w:val="28"/>
          <w:szCs w:val="28"/>
          <w:lang w:val="uk-UA"/>
        </w:rPr>
        <w:t>проєкт</w:t>
      </w: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w:t>
      </w:r>
      <w:r w:rsidR="00AC75CC">
        <w:rPr>
          <w:b/>
          <w:sz w:val="40"/>
          <w:szCs w:val="40"/>
          <w:lang w:val="uk-UA"/>
        </w:rPr>
        <w:t xml:space="preserve">20 </w:t>
      </w:r>
      <w:r>
        <w:rPr>
          <w:b/>
          <w:sz w:val="40"/>
          <w:szCs w:val="40"/>
          <w:lang w:val="uk-UA"/>
        </w:rPr>
        <w:t>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м. Носівка</w:t>
      </w: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p>
    <w:p w:rsidR="00673067" w:rsidRDefault="00673067" w:rsidP="00673067">
      <w:pPr>
        <w:tabs>
          <w:tab w:val="left" w:pos="915"/>
          <w:tab w:val="center" w:pos="4710"/>
        </w:tabs>
        <w:jc w:val="center"/>
        <w:rPr>
          <w:b/>
          <w:bCs/>
          <w:sz w:val="28"/>
          <w:szCs w:val="28"/>
          <w:lang w:val="uk-UA"/>
        </w:rPr>
      </w:pPr>
      <w:r>
        <w:rPr>
          <w:b/>
          <w:sz w:val="28"/>
          <w:szCs w:val="28"/>
          <w:lang w:val="uk-UA" w:eastAsia="en-US"/>
        </w:rPr>
        <w:lastRenderedPageBreak/>
        <w:t xml:space="preserve">Паспорт Програми </w:t>
      </w:r>
    </w:p>
    <w:p w:rsidR="00673067" w:rsidRDefault="00673067" w:rsidP="00673067">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673067" w:rsidTr="00673067">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673067" w:rsidTr="00673067">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r>
              <w:rPr>
                <w:sz w:val="28"/>
                <w:szCs w:val="28"/>
                <w:lang w:val="uk-UA" w:eastAsia="en-US"/>
              </w:rPr>
              <w:t>Виконавчий комітет Носівської міської ради,</w:t>
            </w:r>
          </w:p>
          <w:p w:rsidR="00673067" w:rsidRDefault="00673067">
            <w:pPr>
              <w:spacing w:line="276" w:lineRule="auto"/>
              <w:rPr>
                <w:sz w:val="28"/>
                <w:szCs w:val="28"/>
                <w:lang w:eastAsia="en-US"/>
              </w:rPr>
            </w:pPr>
            <w:r>
              <w:rPr>
                <w:sz w:val="28"/>
                <w:szCs w:val="28"/>
                <w:lang w:val="uk-UA" w:eastAsia="en-US"/>
              </w:rPr>
              <w:t>КП «</w:t>
            </w:r>
            <w:proofErr w:type="spellStart"/>
            <w:r>
              <w:rPr>
                <w:sz w:val="28"/>
                <w:szCs w:val="28"/>
                <w:lang w:val="uk-UA" w:eastAsia="en-US"/>
              </w:rPr>
              <w:t>Носівка</w:t>
            </w:r>
            <w:proofErr w:type="spellEnd"/>
            <w:r>
              <w:rPr>
                <w:sz w:val="28"/>
                <w:szCs w:val="28"/>
                <w:lang w:val="uk-UA" w:eastAsia="en-US"/>
              </w:rPr>
              <w:t xml:space="preserve">-Комунальник» </w:t>
            </w:r>
            <w:proofErr w:type="spellStart"/>
            <w:r>
              <w:rPr>
                <w:sz w:val="28"/>
                <w:szCs w:val="28"/>
                <w:lang w:val="uk-UA" w:eastAsia="en-US"/>
              </w:rPr>
              <w:t>Носівської</w:t>
            </w:r>
            <w:proofErr w:type="spellEnd"/>
            <w:r>
              <w:rPr>
                <w:sz w:val="28"/>
                <w:szCs w:val="28"/>
                <w:lang w:val="uk-UA" w:eastAsia="en-US"/>
              </w:rPr>
              <w:t xml:space="preserve"> міської ради</w:t>
            </w:r>
          </w:p>
        </w:tc>
      </w:tr>
      <w:tr w:rsidR="00673067" w:rsidTr="00673067">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proofErr w:type="spellStart"/>
            <w:r>
              <w:rPr>
                <w:b/>
                <w:sz w:val="28"/>
                <w:szCs w:val="28"/>
                <w:lang w:eastAsia="en-US"/>
              </w:rPr>
              <w:t>Відділ</w:t>
            </w:r>
            <w:proofErr w:type="spellEnd"/>
            <w:r>
              <w:rPr>
                <w:b/>
                <w:sz w:val="28"/>
                <w:szCs w:val="28"/>
                <w:lang w:eastAsia="en-US"/>
              </w:rPr>
              <w:t xml:space="preserve"> </w:t>
            </w:r>
            <w:proofErr w:type="spellStart"/>
            <w:r>
              <w:rPr>
                <w:b/>
                <w:sz w:val="28"/>
                <w:szCs w:val="28"/>
                <w:lang w:eastAsia="en-US"/>
              </w:rPr>
              <w:t>житлово-комунального</w:t>
            </w:r>
            <w:proofErr w:type="spellEnd"/>
            <w:r>
              <w:rPr>
                <w:b/>
                <w:sz w:val="28"/>
                <w:szCs w:val="28"/>
                <w:lang w:eastAsia="en-US"/>
              </w:rPr>
              <w:t xml:space="preserve"> </w:t>
            </w:r>
            <w:proofErr w:type="spellStart"/>
            <w:r>
              <w:rPr>
                <w:b/>
                <w:sz w:val="28"/>
                <w:szCs w:val="28"/>
                <w:lang w:eastAsia="en-US"/>
              </w:rPr>
              <w:t>господарства</w:t>
            </w:r>
            <w:proofErr w:type="spellEnd"/>
            <w:r>
              <w:rPr>
                <w:b/>
                <w:sz w:val="28"/>
                <w:szCs w:val="28"/>
                <w:lang w:eastAsia="en-US"/>
              </w:rPr>
              <w:t xml:space="preserve"> та благоустрою</w:t>
            </w:r>
            <w:r>
              <w:rPr>
                <w:sz w:val="28"/>
                <w:szCs w:val="28"/>
                <w:lang w:eastAsia="en-US"/>
              </w:rPr>
              <w:t xml:space="preserve">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 xml:space="preserve">апарату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r>
              <w:rPr>
                <w:sz w:val="28"/>
                <w:szCs w:val="28"/>
                <w:lang w:val="uk-UA" w:eastAsia="en-US"/>
              </w:rPr>
              <w:t>,</w:t>
            </w:r>
          </w:p>
          <w:p w:rsidR="00673067" w:rsidRDefault="00673067">
            <w:pPr>
              <w:spacing w:line="276" w:lineRule="auto"/>
              <w:rPr>
                <w:sz w:val="28"/>
                <w:szCs w:val="28"/>
                <w:lang w:val="uk-UA" w:eastAsia="en-US"/>
              </w:rPr>
            </w:pPr>
            <w:r>
              <w:rPr>
                <w:sz w:val="28"/>
                <w:szCs w:val="28"/>
                <w:lang w:val="uk-UA" w:eastAsia="en-US"/>
              </w:rPr>
              <w:t>КП «</w:t>
            </w:r>
            <w:proofErr w:type="spellStart"/>
            <w:r>
              <w:rPr>
                <w:sz w:val="28"/>
                <w:szCs w:val="28"/>
                <w:lang w:val="uk-UA" w:eastAsia="en-US"/>
              </w:rPr>
              <w:t>Носівка</w:t>
            </w:r>
            <w:proofErr w:type="spellEnd"/>
            <w:r>
              <w:rPr>
                <w:sz w:val="28"/>
                <w:szCs w:val="28"/>
                <w:lang w:val="uk-UA" w:eastAsia="en-US"/>
              </w:rPr>
              <w:t xml:space="preserve">-Комунальник» </w:t>
            </w:r>
            <w:proofErr w:type="spellStart"/>
            <w:r>
              <w:rPr>
                <w:sz w:val="28"/>
                <w:szCs w:val="28"/>
                <w:lang w:val="uk-UA" w:eastAsia="en-US"/>
              </w:rPr>
              <w:t>Носівської</w:t>
            </w:r>
            <w:proofErr w:type="spellEnd"/>
            <w:r>
              <w:rPr>
                <w:sz w:val="28"/>
                <w:szCs w:val="28"/>
                <w:lang w:val="uk-UA" w:eastAsia="en-US"/>
              </w:rPr>
              <w:t xml:space="preserve"> міської ради</w:t>
            </w:r>
          </w:p>
        </w:tc>
      </w:tr>
      <w:tr w:rsidR="00673067" w:rsidTr="00673067">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r>
              <w:rPr>
                <w:sz w:val="28"/>
                <w:szCs w:val="28"/>
                <w:lang w:val="uk-UA" w:eastAsia="en-US"/>
              </w:rPr>
              <w:t>2020 рік</w:t>
            </w:r>
          </w:p>
        </w:tc>
      </w:tr>
      <w:tr w:rsidR="00673067" w:rsidTr="00673067">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r>
              <w:rPr>
                <w:sz w:val="28"/>
                <w:szCs w:val="28"/>
                <w:lang w:val="uk-UA" w:eastAsia="en-US"/>
              </w:rPr>
              <w:t>Міський бюджет</w:t>
            </w:r>
          </w:p>
          <w:p w:rsidR="00673067" w:rsidRDefault="00673067">
            <w:pPr>
              <w:spacing w:line="276" w:lineRule="auto"/>
              <w:rPr>
                <w:sz w:val="28"/>
                <w:szCs w:val="28"/>
                <w:lang w:eastAsia="en-US"/>
              </w:rPr>
            </w:pPr>
            <w:r>
              <w:rPr>
                <w:sz w:val="28"/>
                <w:szCs w:val="28"/>
                <w:lang w:val="uk-UA" w:eastAsia="en-US"/>
              </w:rPr>
              <w:t>Власні кошти КП «</w:t>
            </w:r>
            <w:proofErr w:type="spellStart"/>
            <w:r>
              <w:rPr>
                <w:sz w:val="28"/>
                <w:szCs w:val="28"/>
                <w:lang w:val="uk-UA" w:eastAsia="en-US"/>
              </w:rPr>
              <w:t>Носівка</w:t>
            </w:r>
            <w:proofErr w:type="spellEnd"/>
            <w:r>
              <w:rPr>
                <w:sz w:val="28"/>
                <w:szCs w:val="28"/>
                <w:lang w:val="uk-UA" w:eastAsia="en-US"/>
              </w:rPr>
              <w:t xml:space="preserve">-Комунальник» </w:t>
            </w:r>
            <w:proofErr w:type="spellStart"/>
            <w:r>
              <w:rPr>
                <w:sz w:val="28"/>
                <w:szCs w:val="28"/>
                <w:lang w:val="uk-UA" w:eastAsia="en-US"/>
              </w:rPr>
              <w:t>Носівської</w:t>
            </w:r>
            <w:proofErr w:type="spellEnd"/>
            <w:r>
              <w:rPr>
                <w:sz w:val="28"/>
                <w:szCs w:val="28"/>
                <w:lang w:val="uk-UA" w:eastAsia="en-US"/>
              </w:rPr>
              <w:t xml:space="preserve"> міської ради</w:t>
            </w:r>
          </w:p>
          <w:p w:rsidR="00673067" w:rsidRDefault="00673067">
            <w:pPr>
              <w:spacing w:line="276" w:lineRule="auto"/>
              <w:jc w:val="both"/>
              <w:rPr>
                <w:sz w:val="28"/>
                <w:szCs w:val="28"/>
                <w:lang w:eastAsia="en-US"/>
              </w:rPr>
            </w:pPr>
            <w:r>
              <w:rPr>
                <w:sz w:val="28"/>
                <w:szCs w:val="28"/>
                <w:lang w:val="uk-UA" w:eastAsia="en-US"/>
              </w:rPr>
              <w:t>Інші джерела коштів не заборонені чинним законодавством</w:t>
            </w:r>
          </w:p>
        </w:tc>
      </w:tr>
      <w:tr w:rsidR="00673067" w:rsidTr="00673067">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after="200" w:line="276" w:lineRule="auto"/>
              <w:rPr>
                <w:sz w:val="28"/>
                <w:szCs w:val="28"/>
                <w:lang w:eastAsia="en-US"/>
              </w:rPr>
            </w:pPr>
            <w:r>
              <w:rPr>
                <w:sz w:val="28"/>
                <w:szCs w:val="28"/>
                <w:lang w:val="uk-UA" w:eastAsia="en-US"/>
              </w:rPr>
              <w:t xml:space="preserve">    </w:t>
            </w:r>
          </w:p>
          <w:p w:rsidR="00673067" w:rsidRDefault="00673067">
            <w:pPr>
              <w:spacing w:after="200" w:line="276" w:lineRule="auto"/>
              <w:rPr>
                <w:sz w:val="28"/>
                <w:szCs w:val="28"/>
                <w:lang w:val="uk-UA" w:eastAsia="en-US"/>
              </w:rPr>
            </w:pPr>
            <w:r>
              <w:rPr>
                <w:sz w:val="28"/>
                <w:szCs w:val="28"/>
                <w:lang w:val="uk-UA" w:eastAsia="en-US"/>
              </w:rPr>
              <w:t xml:space="preserve"> </w:t>
            </w:r>
            <w:r>
              <w:rPr>
                <w:b/>
                <w:bCs/>
                <w:iCs/>
                <w:sz w:val="28"/>
                <w:szCs w:val="28"/>
                <w:lang w:val="uk-UA" w:eastAsia="en-US"/>
              </w:rPr>
              <w:t xml:space="preserve">9263,40 </w:t>
            </w:r>
            <w:r>
              <w:rPr>
                <w:sz w:val="28"/>
                <w:szCs w:val="28"/>
                <w:lang w:val="uk-UA" w:eastAsia="en-US"/>
              </w:rPr>
              <w:t>тис. грн.</w:t>
            </w:r>
          </w:p>
        </w:tc>
      </w:tr>
    </w:tbl>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r>
        <w:rPr>
          <w:b/>
          <w:sz w:val="28"/>
          <w:szCs w:val="28"/>
          <w:lang w:val="uk-UA"/>
        </w:rPr>
        <w:t>1.Основні положення</w:t>
      </w:r>
    </w:p>
    <w:p w:rsidR="00673067" w:rsidRDefault="00673067" w:rsidP="00673067">
      <w:pPr>
        <w:rPr>
          <w:b/>
          <w:sz w:val="28"/>
          <w:szCs w:val="28"/>
          <w:lang w:val="uk-UA"/>
        </w:rPr>
      </w:pPr>
    </w:p>
    <w:p w:rsidR="00673067" w:rsidRDefault="00673067" w:rsidP="00673067">
      <w:pPr>
        <w:ind w:firstLine="709"/>
        <w:jc w:val="both"/>
        <w:rPr>
          <w:sz w:val="28"/>
          <w:szCs w:val="28"/>
          <w:lang w:val="uk-UA"/>
        </w:rPr>
      </w:pPr>
      <w:r>
        <w:rPr>
          <w:sz w:val="28"/>
          <w:szCs w:val="28"/>
          <w:lang w:val="uk-UA"/>
        </w:rPr>
        <w:t>Програма благоустрою  території населених пунктів Носівської міської ради на 2020 рік розроблена для впровадження міською радою та КП «</w:t>
      </w:r>
      <w:proofErr w:type="spellStart"/>
      <w:r>
        <w:rPr>
          <w:sz w:val="28"/>
          <w:szCs w:val="28"/>
          <w:lang w:val="uk-UA"/>
        </w:rPr>
        <w:t>Носівка</w:t>
      </w:r>
      <w:proofErr w:type="spellEnd"/>
      <w:r>
        <w:rPr>
          <w:sz w:val="28"/>
          <w:szCs w:val="28"/>
          <w:lang w:val="uk-UA"/>
        </w:rPr>
        <w:t xml:space="preserve">–Комунальник» </w:t>
      </w:r>
      <w:proofErr w:type="spellStart"/>
      <w:r>
        <w:rPr>
          <w:sz w:val="28"/>
          <w:szCs w:val="28"/>
          <w:lang w:val="uk-UA"/>
        </w:rPr>
        <w:t>Носівської</w:t>
      </w:r>
      <w:proofErr w:type="spellEnd"/>
      <w:r>
        <w:rPr>
          <w:sz w:val="28"/>
          <w:szCs w:val="28"/>
          <w:lang w:val="uk-UA"/>
        </w:rPr>
        <w:t xml:space="preserve"> міської ради заходів по утриманні в належному стані об’єктів благоустрою і комунальної інфраструктури на території населених пунктів Носівської міської ради і є невід’ємною частиною Програми соціально-економічного розвитку Носівської об’єднаної територіальної громади на      2020 рік.</w:t>
      </w:r>
    </w:p>
    <w:p w:rsidR="00673067" w:rsidRDefault="00673067" w:rsidP="00673067">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673067" w:rsidRDefault="00673067" w:rsidP="00673067">
      <w:pPr>
        <w:ind w:firstLine="709"/>
        <w:jc w:val="both"/>
        <w:rPr>
          <w:sz w:val="28"/>
          <w:szCs w:val="28"/>
          <w:lang w:val="uk-UA"/>
        </w:rPr>
      </w:pPr>
    </w:p>
    <w:p w:rsidR="00673067" w:rsidRDefault="00673067" w:rsidP="00673067">
      <w:pPr>
        <w:jc w:val="center"/>
        <w:rPr>
          <w:b/>
          <w:sz w:val="28"/>
          <w:szCs w:val="28"/>
          <w:lang w:val="uk-UA"/>
        </w:rPr>
      </w:pPr>
      <w:r>
        <w:rPr>
          <w:b/>
          <w:sz w:val="28"/>
          <w:szCs w:val="28"/>
          <w:lang w:val="uk-UA"/>
        </w:rPr>
        <w:t>2.Мета завдання та ресурси програми</w:t>
      </w:r>
    </w:p>
    <w:p w:rsidR="00673067" w:rsidRDefault="00673067" w:rsidP="00673067">
      <w:pPr>
        <w:jc w:val="both"/>
        <w:rPr>
          <w:sz w:val="28"/>
          <w:szCs w:val="28"/>
          <w:lang w:val="uk-UA"/>
        </w:rPr>
      </w:pPr>
      <w:r>
        <w:rPr>
          <w:b/>
          <w:sz w:val="28"/>
          <w:szCs w:val="28"/>
          <w:lang w:val="uk-UA"/>
        </w:rPr>
        <w:t xml:space="preserve">    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673067" w:rsidRDefault="00673067" w:rsidP="00673067">
      <w:pPr>
        <w:ind w:firstLine="709"/>
        <w:jc w:val="both"/>
        <w:rPr>
          <w:sz w:val="28"/>
          <w:szCs w:val="28"/>
          <w:lang w:val="uk-UA"/>
        </w:rPr>
      </w:pPr>
      <w:r>
        <w:rPr>
          <w:sz w:val="28"/>
          <w:szCs w:val="28"/>
          <w:lang w:val="uk-UA"/>
        </w:rPr>
        <w:t>Відповідно до задекларованої мети, протягом 2020  року міська рада та КП «</w:t>
      </w:r>
      <w:proofErr w:type="spellStart"/>
      <w:r>
        <w:rPr>
          <w:sz w:val="28"/>
          <w:szCs w:val="28"/>
          <w:lang w:val="uk-UA"/>
        </w:rPr>
        <w:t>Носівка</w:t>
      </w:r>
      <w:proofErr w:type="spellEnd"/>
      <w:r>
        <w:rPr>
          <w:sz w:val="28"/>
          <w:szCs w:val="28"/>
          <w:lang w:val="uk-UA"/>
        </w:rPr>
        <w:t>-Комунальник» працюватиме над вирішенням ряду виробничих та невиробничих завдань.</w:t>
      </w:r>
    </w:p>
    <w:p w:rsidR="00673067" w:rsidRDefault="00673067" w:rsidP="00673067">
      <w:pPr>
        <w:ind w:firstLine="709"/>
        <w:jc w:val="both"/>
        <w:rPr>
          <w:sz w:val="28"/>
          <w:szCs w:val="28"/>
          <w:lang w:val="uk-UA"/>
        </w:rPr>
      </w:pPr>
      <w:r>
        <w:rPr>
          <w:sz w:val="28"/>
          <w:szCs w:val="28"/>
          <w:lang w:val="uk-UA"/>
        </w:rPr>
        <w:t>До виробничих завдань КП «</w:t>
      </w:r>
      <w:proofErr w:type="spellStart"/>
      <w:r>
        <w:rPr>
          <w:sz w:val="28"/>
          <w:szCs w:val="28"/>
          <w:lang w:val="uk-UA"/>
        </w:rPr>
        <w:t>Носівка</w:t>
      </w:r>
      <w:proofErr w:type="spellEnd"/>
      <w:r>
        <w:rPr>
          <w:sz w:val="28"/>
          <w:szCs w:val="28"/>
          <w:lang w:val="uk-UA"/>
        </w:rPr>
        <w:t>-Комунальник» на 2020  рік належать:</w:t>
      </w:r>
    </w:p>
    <w:p w:rsidR="00673067" w:rsidRDefault="00673067" w:rsidP="00673067">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673067" w:rsidRDefault="00673067" w:rsidP="00673067">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673067" w:rsidRDefault="00673067" w:rsidP="00673067">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673067" w:rsidRDefault="00673067" w:rsidP="00673067">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673067" w:rsidRDefault="00673067" w:rsidP="00673067">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673067" w:rsidRDefault="00673067" w:rsidP="00673067">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673067" w:rsidRDefault="00673067" w:rsidP="00673067">
      <w:pPr>
        <w:ind w:firstLine="709"/>
        <w:jc w:val="both"/>
        <w:rPr>
          <w:sz w:val="28"/>
          <w:szCs w:val="28"/>
          <w:lang w:val="uk-UA"/>
        </w:rPr>
      </w:pPr>
      <w:r>
        <w:rPr>
          <w:sz w:val="28"/>
          <w:szCs w:val="28"/>
          <w:lang w:val="uk-UA"/>
        </w:rPr>
        <w:t xml:space="preserve">7. Забезпечення належного рівня освітлення вулиць та прибудинкових території населених пунктів міської ради в нічний час шляхом утримання, </w:t>
      </w:r>
      <w:r>
        <w:rPr>
          <w:sz w:val="28"/>
          <w:szCs w:val="28"/>
          <w:lang w:val="uk-UA"/>
        </w:rPr>
        <w:lastRenderedPageBreak/>
        <w:t>обслуговування та розширення мережі вуличного освітлення і комунальних електромереж.</w:t>
      </w:r>
    </w:p>
    <w:p w:rsidR="00673067" w:rsidRDefault="00673067" w:rsidP="00673067">
      <w:pPr>
        <w:ind w:firstLine="709"/>
        <w:jc w:val="both"/>
        <w:rPr>
          <w:sz w:val="28"/>
          <w:szCs w:val="28"/>
          <w:lang w:val="uk-UA"/>
        </w:rPr>
      </w:pPr>
      <w:r>
        <w:rPr>
          <w:sz w:val="28"/>
          <w:szCs w:val="28"/>
          <w:lang w:val="uk-UA"/>
        </w:rPr>
        <w:t>8. Належне    утримання та  благоустрій кладовищ на території населених пунктів міської ради.</w:t>
      </w:r>
    </w:p>
    <w:p w:rsidR="00673067" w:rsidRDefault="00673067" w:rsidP="00673067">
      <w:pPr>
        <w:ind w:firstLine="709"/>
        <w:jc w:val="both"/>
        <w:rPr>
          <w:sz w:val="28"/>
          <w:szCs w:val="28"/>
          <w:lang w:val="uk-UA"/>
        </w:rPr>
      </w:pPr>
      <w:r>
        <w:rPr>
          <w:sz w:val="28"/>
          <w:szCs w:val="28"/>
          <w:lang w:val="uk-UA"/>
        </w:rPr>
        <w:t>До невиробничих завдань КП «</w:t>
      </w:r>
      <w:proofErr w:type="spellStart"/>
      <w:r>
        <w:rPr>
          <w:sz w:val="28"/>
          <w:szCs w:val="28"/>
          <w:lang w:val="uk-UA"/>
        </w:rPr>
        <w:t>Носівка</w:t>
      </w:r>
      <w:proofErr w:type="spellEnd"/>
      <w:r>
        <w:rPr>
          <w:sz w:val="28"/>
          <w:szCs w:val="28"/>
          <w:lang w:val="uk-UA"/>
        </w:rPr>
        <w:t>-Комунальник» на 2020  рік відносяться:</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673067" w:rsidRDefault="00673067" w:rsidP="00673067">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w:t>
      </w:r>
      <w:proofErr w:type="spellStart"/>
      <w:r>
        <w:rPr>
          <w:sz w:val="28"/>
          <w:szCs w:val="28"/>
          <w:lang w:val="uk-UA"/>
        </w:rPr>
        <w:t>Носівка</w:t>
      </w:r>
      <w:proofErr w:type="spellEnd"/>
      <w:r>
        <w:rPr>
          <w:sz w:val="28"/>
          <w:szCs w:val="28"/>
          <w:lang w:val="uk-UA"/>
        </w:rPr>
        <w:t>-Комунальник» протягом року залучатиме людські, матеріально-технічні та фінансові ресурси.</w:t>
      </w:r>
    </w:p>
    <w:p w:rsidR="00673067" w:rsidRDefault="00673067" w:rsidP="00673067">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w:t>
      </w:r>
      <w:proofErr w:type="spellStart"/>
      <w:r>
        <w:rPr>
          <w:sz w:val="28"/>
          <w:szCs w:val="28"/>
          <w:lang w:val="uk-UA"/>
        </w:rPr>
        <w:t>Носівка</w:t>
      </w:r>
      <w:proofErr w:type="spellEnd"/>
      <w:r>
        <w:rPr>
          <w:sz w:val="28"/>
          <w:szCs w:val="28"/>
          <w:lang w:val="uk-UA"/>
        </w:rPr>
        <w:t>-Комунальник», яка в 2020 році складається з наступних підрозділів:</w:t>
      </w:r>
    </w:p>
    <w:p w:rsidR="00673067" w:rsidRDefault="00673067" w:rsidP="00673067">
      <w:pPr>
        <w:ind w:firstLine="709"/>
        <w:jc w:val="both"/>
        <w:rPr>
          <w:sz w:val="28"/>
          <w:szCs w:val="28"/>
          <w:lang w:val="uk-UA"/>
        </w:rPr>
      </w:pPr>
      <w:r>
        <w:rPr>
          <w:sz w:val="28"/>
          <w:szCs w:val="28"/>
        </w:rPr>
        <w:t>1</w:t>
      </w:r>
      <w:r>
        <w:rPr>
          <w:sz w:val="28"/>
          <w:szCs w:val="28"/>
          <w:lang w:val="uk-UA"/>
        </w:rPr>
        <w:t>. Дільниця благоустрою та санітарного очищення міста.</w:t>
      </w:r>
    </w:p>
    <w:p w:rsidR="00673067" w:rsidRDefault="00673067" w:rsidP="00673067">
      <w:pPr>
        <w:ind w:firstLine="709"/>
        <w:jc w:val="both"/>
        <w:rPr>
          <w:sz w:val="28"/>
          <w:szCs w:val="28"/>
          <w:lang w:val="uk-UA"/>
        </w:rPr>
      </w:pPr>
      <w:r>
        <w:rPr>
          <w:sz w:val="28"/>
          <w:szCs w:val="28"/>
          <w:lang w:val="uk-UA"/>
        </w:rPr>
        <w:t>2. Мережна дільниця вуличного освітлення.</w:t>
      </w:r>
    </w:p>
    <w:p w:rsidR="00673067" w:rsidRDefault="00673067" w:rsidP="00673067">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673067" w:rsidRDefault="00673067" w:rsidP="00673067">
      <w:pPr>
        <w:ind w:firstLine="709"/>
        <w:jc w:val="both"/>
        <w:rPr>
          <w:sz w:val="28"/>
          <w:szCs w:val="28"/>
          <w:lang w:val="uk-UA"/>
        </w:rPr>
      </w:pPr>
      <w:r>
        <w:rPr>
          <w:sz w:val="28"/>
          <w:szCs w:val="28"/>
          <w:lang w:val="uk-UA"/>
        </w:rPr>
        <w:t xml:space="preserve">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w:t>
      </w:r>
      <w:proofErr w:type="spellStart"/>
      <w:r>
        <w:rPr>
          <w:sz w:val="28"/>
          <w:szCs w:val="28"/>
          <w:lang w:val="uk-UA"/>
        </w:rPr>
        <w:t>Носівського</w:t>
      </w:r>
      <w:proofErr w:type="spellEnd"/>
      <w:r>
        <w:rPr>
          <w:sz w:val="28"/>
          <w:szCs w:val="28"/>
          <w:lang w:val="uk-UA"/>
        </w:rPr>
        <w:t xml:space="preserve"> центру зайнятості. Оплату заробітної плати таким працівникам буде </w:t>
      </w:r>
      <w:proofErr w:type="spellStart"/>
      <w:r>
        <w:rPr>
          <w:sz w:val="28"/>
          <w:szCs w:val="28"/>
          <w:lang w:val="uk-UA"/>
        </w:rPr>
        <w:t>здійснюватись</w:t>
      </w:r>
      <w:proofErr w:type="spellEnd"/>
      <w:r>
        <w:rPr>
          <w:sz w:val="28"/>
          <w:szCs w:val="28"/>
          <w:lang w:val="uk-UA"/>
        </w:rPr>
        <w:t xml:space="preserve"> за рахунок коштів Центру зайнятості та коштів Носівської міської ради, відповідно до вимог законодавства.</w:t>
      </w:r>
    </w:p>
    <w:p w:rsidR="00673067" w:rsidRDefault="00673067" w:rsidP="00673067">
      <w:pPr>
        <w:ind w:firstLine="709"/>
        <w:jc w:val="both"/>
        <w:rPr>
          <w:sz w:val="28"/>
          <w:szCs w:val="28"/>
          <w:lang w:val="uk-UA"/>
        </w:rPr>
      </w:pPr>
      <w:r>
        <w:rPr>
          <w:sz w:val="28"/>
          <w:szCs w:val="28"/>
          <w:lang w:val="uk-UA"/>
        </w:rPr>
        <w:t xml:space="preserve"> Також залучатимуться особи на яких судом накладено адміністративне стягнення  у вигляді суспільно-корисних робіт, відповідно до Програми  </w:t>
      </w:r>
      <w:r>
        <w:rPr>
          <w:sz w:val="28"/>
          <w:szCs w:val="28"/>
          <w:lang w:val="uk-UA"/>
        </w:rPr>
        <w:lastRenderedPageBreak/>
        <w:t>організації робіт для осіб, на яких судом накладено адміністративне стягнення  у вигляді суспільно-корисних робіт на 2020 рік.</w:t>
      </w:r>
    </w:p>
    <w:p w:rsidR="00673067" w:rsidRDefault="00673067" w:rsidP="00673067">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w:t>
      </w:r>
      <w:proofErr w:type="spellStart"/>
      <w:r>
        <w:rPr>
          <w:sz w:val="28"/>
          <w:szCs w:val="28"/>
          <w:lang w:val="uk-UA"/>
        </w:rPr>
        <w:t>Носівка</w:t>
      </w:r>
      <w:proofErr w:type="spellEnd"/>
      <w:r>
        <w:rPr>
          <w:sz w:val="28"/>
          <w:szCs w:val="28"/>
          <w:lang w:val="uk-UA"/>
        </w:rPr>
        <w:t>-Комунальник» в першу чергу  належить власний парк авто техніки:</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Спецтехніка для вивозу ТПВ та рідких нечистот.</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Трактори та екскаватори з навісним обладнанням.</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Автовишки.</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w:t>
      </w:r>
    </w:p>
    <w:p w:rsidR="00673067" w:rsidRDefault="00673067" w:rsidP="00673067">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673067" w:rsidRDefault="00673067" w:rsidP="00673067">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673067" w:rsidRDefault="00673067" w:rsidP="00673067">
      <w:pPr>
        <w:ind w:firstLine="709"/>
        <w:jc w:val="both"/>
        <w:rPr>
          <w:sz w:val="28"/>
          <w:szCs w:val="28"/>
          <w:lang w:val="uk-UA"/>
        </w:rPr>
      </w:pPr>
    </w:p>
    <w:p w:rsidR="00673067" w:rsidRDefault="00673067" w:rsidP="00673067">
      <w:pPr>
        <w:jc w:val="center"/>
        <w:rPr>
          <w:b/>
          <w:sz w:val="28"/>
          <w:szCs w:val="28"/>
          <w:lang w:val="uk-UA"/>
        </w:rPr>
      </w:pPr>
      <w:r>
        <w:rPr>
          <w:b/>
          <w:sz w:val="28"/>
          <w:szCs w:val="28"/>
          <w:lang w:val="uk-UA"/>
        </w:rPr>
        <w:t>3.  Заходи Програми</w:t>
      </w:r>
    </w:p>
    <w:p w:rsidR="00673067" w:rsidRDefault="00673067" w:rsidP="00673067">
      <w:pPr>
        <w:ind w:firstLine="720"/>
        <w:jc w:val="both"/>
        <w:rPr>
          <w:sz w:val="28"/>
          <w:szCs w:val="28"/>
          <w:lang w:val="uk-UA"/>
        </w:rPr>
      </w:pPr>
      <w:r>
        <w:rPr>
          <w:sz w:val="28"/>
          <w:szCs w:val="28"/>
          <w:lang w:val="uk-UA"/>
        </w:rPr>
        <w:t>Планування заходів Програми на 2020 рік здійснено на підставі задекларованих мети і завдань, виходячи з наявних в розпорядженні міської ради та  КП «</w:t>
      </w:r>
      <w:proofErr w:type="spellStart"/>
      <w:r>
        <w:rPr>
          <w:sz w:val="28"/>
          <w:szCs w:val="28"/>
          <w:lang w:val="uk-UA"/>
        </w:rPr>
        <w:t>Носівка</w:t>
      </w:r>
      <w:proofErr w:type="spellEnd"/>
      <w:r>
        <w:rPr>
          <w:sz w:val="28"/>
          <w:szCs w:val="28"/>
          <w:lang w:val="uk-UA"/>
        </w:rPr>
        <w:t xml:space="preserve">-Комунальник» людських, матеріально-технічних та фінансових ресурсів підприємства та міського бюджету. </w:t>
      </w:r>
    </w:p>
    <w:p w:rsidR="00673067" w:rsidRDefault="00673067" w:rsidP="00673067">
      <w:pPr>
        <w:ind w:firstLine="720"/>
        <w:jc w:val="both"/>
        <w:rPr>
          <w:sz w:val="28"/>
          <w:szCs w:val="28"/>
          <w:lang w:val="uk-UA"/>
        </w:rPr>
      </w:pPr>
      <w:r>
        <w:rPr>
          <w:sz w:val="28"/>
          <w:szCs w:val="28"/>
          <w:lang w:val="uk-UA"/>
        </w:rPr>
        <w:t>Структура заходів Програми з благоустрою наведена в додатку 1 до Програми.</w:t>
      </w:r>
    </w:p>
    <w:p w:rsidR="00673067" w:rsidRDefault="00673067" w:rsidP="00673067">
      <w:pPr>
        <w:rPr>
          <w:b/>
          <w:sz w:val="28"/>
          <w:szCs w:val="28"/>
          <w:lang w:val="uk-UA"/>
        </w:rPr>
      </w:pPr>
    </w:p>
    <w:p w:rsidR="00673067" w:rsidRDefault="00673067" w:rsidP="00673067">
      <w:pPr>
        <w:jc w:val="center"/>
        <w:rPr>
          <w:b/>
          <w:sz w:val="28"/>
          <w:szCs w:val="28"/>
          <w:lang w:val="uk-UA"/>
        </w:rPr>
      </w:pPr>
      <w:r>
        <w:rPr>
          <w:b/>
          <w:sz w:val="28"/>
          <w:szCs w:val="28"/>
          <w:lang w:val="uk-UA"/>
        </w:rPr>
        <w:t>4.  Дільниця благоустрою та санітарного очищення міста</w:t>
      </w:r>
    </w:p>
    <w:p w:rsidR="00673067" w:rsidRDefault="00673067" w:rsidP="00673067">
      <w:pPr>
        <w:jc w:val="center"/>
        <w:rPr>
          <w:b/>
          <w:sz w:val="28"/>
          <w:szCs w:val="28"/>
          <w:lang w:val="uk-UA"/>
        </w:rPr>
      </w:pPr>
    </w:p>
    <w:p w:rsidR="00673067" w:rsidRDefault="00673067" w:rsidP="00673067">
      <w:pPr>
        <w:ind w:firstLine="709"/>
        <w:jc w:val="both"/>
        <w:rPr>
          <w:sz w:val="28"/>
          <w:szCs w:val="28"/>
          <w:lang w:val="uk-UA"/>
        </w:rPr>
      </w:pPr>
      <w:r>
        <w:rPr>
          <w:sz w:val="28"/>
          <w:szCs w:val="28"/>
          <w:lang w:val="uk-UA"/>
        </w:rPr>
        <w:t>Підрозділ виробничої діяльності – дільниця благоустрою та  санітарного  очищення міста.</w:t>
      </w:r>
    </w:p>
    <w:p w:rsidR="00673067" w:rsidRDefault="00673067" w:rsidP="00673067">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673067" w:rsidRDefault="00673067" w:rsidP="00673067">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673067" w:rsidRDefault="00673067" w:rsidP="00673067">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673067" w:rsidRDefault="00673067" w:rsidP="00673067">
      <w:pPr>
        <w:pStyle w:val="1"/>
        <w:spacing w:after="0" w:line="240" w:lineRule="auto"/>
        <w:ind w:left="709"/>
        <w:jc w:val="center"/>
        <w:rPr>
          <w:rFonts w:ascii="Times New Roman" w:hAnsi="Times New Roman"/>
          <w:b/>
          <w:sz w:val="28"/>
          <w:szCs w:val="28"/>
        </w:rPr>
      </w:pPr>
    </w:p>
    <w:p w:rsidR="00673067" w:rsidRDefault="00673067" w:rsidP="00673067">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673067" w:rsidRDefault="00673067" w:rsidP="00673067">
      <w:pPr>
        <w:pStyle w:val="1"/>
        <w:spacing w:after="0" w:line="240" w:lineRule="auto"/>
        <w:ind w:left="709"/>
        <w:jc w:val="both"/>
        <w:rPr>
          <w:rFonts w:ascii="Times New Roman" w:hAnsi="Times New Roman"/>
          <w:b/>
          <w:sz w:val="28"/>
          <w:szCs w:val="28"/>
          <w:lang w:val="uk-UA"/>
        </w:rPr>
      </w:pPr>
    </w:p>
    <w:p w:rsidR="00673067" w:rsidRDefault="00673067" w:rsidP="00673067">
      <w:pPr>
        <w:pStyle w:val="1"/>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Заходи в сфері благоустрою населених пунктів міської ради:</w:t>
      </w:r>
    </w:p>
    <w:p w:rsidR="00673067" w:rsidRDefault="00673067" w:rsidP="00673067">
      <w:pPr>
        <w:pStyle w:val="1"/>
        <w:spacing w:after="0" w:line="240" w:lineRule="auto"/>
        <w:ind w:left="0"/>
        <w:jc w:val="center"/>
        <w:rPr>
          <w:rFonts w:ascii="Times New Roman" w:hAnsi="Times New Roman"/>
          <w:b/>
          <w:sz w:val="28"/>
          <w:szCs w:val="28"/>
        </w:rPr>
      </w:pP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поточний  ремонт  лавок, розташованих по вулицях та тротуарах  населених пунктів міської ради,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по вул. Центральній,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 xml:space="preserve">міського парку та спорткомплексу в м. </w:t>
      </w:r>
      <w:proofErr w:type="spellStart"/>
      <w:r>
        <w:rPr>
          <w:rFonts w:ascii="Times New Roman" w:hAnsi="Times New Roman"/>
          <w:sz w:val="28"/>
          <w:szCs w:val="28"/>
          <w:lang w:val="uk-UA"/>
        </w:rPr>
        <w:t>Носівка</w:t>
      </w:r>
      <w:proofErr w:type="spellEnd"/>
      <w:r>
        <w:rPr>
          <w:rFonts w:ascii="Times New Roman" w:hAnsi="Times New Roman"/>
          <w:sz w:val="28"/>
          <w:szCs w:val="28"/>
          <w:lang w:val="uk-UA"/>
        </w:rPr>
        <w:t>;</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w:t>
      </w:r>
      <w:proofErr w:type="spellStart"/>
      <w:r>
        <w:rPr>
          <w:rFonts w:ascii="Times New Roman" w:hAnsi="Times New Roman"/>
          <w:sz w:val="28"/>
          <w:szCs w:val="28"/>
          <w:lang w:val="uk-UA"/>
        </w:rPr>
        <w:t>протиожеледну</w:t>
      </w:r>
      <w:proofErr w:type="spellEnd"/>
      <w:r>
        <w:rPr>
          <w:rFonts w:ascii="Times New Roman" w:hAnsi="Times New Roman"/>
          <w:sz w:val="28"/>
          <w:szCs w:val="28"/>
          <w:lang w:val="uk-UA"/>
        </w:rPr>
        <w:t xml:space="preserve"> суміш;</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673067" w:rsidRDefault="00673067" w:rsidP="00673067">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673067" w:rsidRDefault="00673067" w:rsidP="00673067">
      <w:pPr>
        <w:numPr>
          <w:ilvl w:val="0"/>
          <w:numId w:val="14"/>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673067" w:rsidRDefault="00673067" w:rsidP="00673067">
      <w:pPr>
        <w:numPr>
          <w:ilvl w:val="0"/>
          <w:numId w:val="14"/>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673067" w:rsidRDefault="00673067" w:rsidP="00673067">
      <w:pPr>
        <w:numPr>
          <w:ilvl w:val="0"/>
          <w:numId w:val="14"/>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673067" w:rsidRDefault="00673067" w:rsidP="00673067">
      <w:pPr>
        <w:numPr>
          <w:ilvl w:val="0"/>
          <w:numId w:val="14"/>
        </w:numPr>
        <w:ind w:left="0" w:firstLine="709"/>
        <w:jc w:val="both"/>
        <w:rPr>
          <w:sz w:val="28"/>
          <w:szCs w:val="28"/>
          <w:lang w:val="uk-UA"/>
        </w:rPr>
      </w:pPr>
      <w:r>
        <w:rPr>
          <w:sz w:val="28"/>
          <w:szCs w:val="28"/>
          <w:lang w:val="uk-UA"/>
        </w:rPr>
        <w:t xml:space="preserve">за рахунок  відходів санітарної  та формуючої </w:t>
      </w:r>
      <w:proofErr w:type="spellStart"/>
      <w:r>
        <w:rPr>
          <w:sz w:val="28"/>
          <w:szCs w:val="28"/>
          <w:lang w:val="uk-UA"/>
        </w:rPr>
        <w:t>порізки</w:t>
      </w:r>
      <w:proofErr w:type="spellEnd"/>
      <w:r>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673067" w:rsidRDefault="00673067" w:rsidP="00673067">
      <w:pPr>
        <w:numPr>
          <w:ilvl w:val="0"/>
          <w:numId w:val="14"/>
        </w:numPr>
        <w:ind w:left="0" w:firstLine="709"/>
        <w:jc w:val="both"/>
        <w:rPr>
          <w:sz w:val="28"/>
          <w:szCs w:val="28"/>
          <w:lang w:val="uk-UA"/>
        </w:rPr>
      </w:pPr>
      <w:r>
        <w:rPr>
          <w:sz w:val="28"/>
          <w:szCs w:val="28"/>
          <w:lang w:val="uk-UA"/>
        </w:rPr>
        <w:t>спільно з іншими структурними підрозділами підприємства та структурними підрозділами міської ради проводити постійний контроль за додержанням вимог законодавства та нормативних актів щодо благоустрою населених пунктів громади, при  виявленні порушень вживати заходів попередження (приписи) та притягнення до адміністративної відповідальності порушників;</w:t>
      </w:r>
    </w:p>
    <w:p w:rsidR="00673067" w:rsidRDefault="00673067" w:rsidP="00673067">
      <w:pPr>
        <w:numPr>
          <w:ilvl w:val="0"/>
          <w:numId w:val="14"/>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673067" w:rsidRDefault="00673067" w:rsidP="00673067">
      <w:pPr>
        <w:numPr>
          <w:ilvl w:val="0"/>
          <w:numId w:val="14"/>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673067" w:rsidRDefault="00673067" w:rsidP="00673067">
      <w:pPr>
        <w:numPr>
          <w:ilvl w:val="0"/>
          <w:numId w:val="14"/>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673067" w:rsidRDefault="00673067" w:rsidP="00673067">
      <w:pPr>
        <w:numPr>
          <w:ilvl w:val="0"/>
          <w:numId w:val="14"/>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673067" w:rsidRDefault="00673067" w:rsidP="00673067">
      <w:pPr>
        <w:ind w:firstLine="709"/>
        <w:jc w:val="both"/>
        <w:rPr>
          <w:sz w:val="28"/>
          <w:szCs w:val="28"/>
          <w:lang w:val="uk-UA"/>
        </w:rPr>
      </w:pPr>
      <w:r>
        <w:rPr>
          <w:sz w:val="28"/>
          <w:szCs w:val="28"/>
          <w:lang w:val="uk-UA"/>
        </w:rPr>
        <w:lastRenderedPageBreak/>
        <w:t>Крім людських ресурсів до роботи над виконанням заходів залучатиметься також техніка та водії (машиністи) транспортного цеху у дільниці  КП «</w:t>
      </w:r>
      <w:proofErr w:type="spellStart"/>
      <w:r>
        <w:rPr>
          <w:sz w:val="28"/>
          <w:szCs w:val="28"/>
          <w:lang w:val="uk-UA"/>
        </w:rPr>
        <w:t>Носівка</w:t>
      </w:r>
      <w:proofErr w:type="spellEnd"/>
      <w:r>
        <w:rPr>
          <w:sz w:val="28"/>
          <w:szCs w:val="28"/>
          <w:lang w:val="uk-UA"/>
        </w:rPr>
        <w:t>-Комунальник».</w:t>
      </w:r>
    </w:p>
    <w:p w:rsidR="00673067" w:rsidRDefault="00673067" w:rsidP="00673067">
      <w:pPr>
        <w:ind w:firstLine="709"/>
        <w:jc w:val="both"/>
        <w:rPr>
          <w:sz w:val="28"/>
          <w:szCs w:val="28"/>
          <w:lang w:val="uk-UA"/>
        </w:rPr>
      </w:pPr>
      <w:r>
        <w:rPr>
          <w:sz w:val="28"/>
          <w:szCs w:val="28"/>
          <w:lang w:val="uk-UA"/>
        </w:rPr>
        <w:t>З метою повноцінної та якісної роботи дільниці благоустрою та санітарної очистки міста, а саме :</w:t>
      </w:r>
    </w:p>
    <w:p w:rsidR="00673067" w:rsidRDefault="00673067" w:rsidP="00673067">
      <w:pPr>
        <w:numPr>
          <w:ilvl w:val="0"/>
          <w:numId w:val="14"/>
        </w:numPr>
        <w:ind w:left="993"/>
        <w:jc w:val="both"/>
        <w:rPr>
          <w:sz w:val="28"/>
          <w:szCs w:val="28"/>
          <w:lang w:val="uk-UA"/>
        </w:rPr>
      </w:pPr>
      <w:r>
        <w:rPr>
          <w:sz w:val="28"/>
          <w:szCs w:val="28"/>
          <w:lang w:val="uk-UA"/>
        </w:rPr>
        <w:t>своєчасного збирання, транспортування та утилізації відходів;</w:t>
      </w:r>
    </w:p>
    <w:p w:rsidR="00673067" w:rsidRDefault="00673067" w:rsidP="00673067">
      <w:pPr>
        <w:numPr>
          <w:ilvl w:val="0"/>
          <w:numId w:val="14"/>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673067" w:rsidRDefault="00673067" w:rsidP="00673067">
      <w:pPr>
        <w:rPr>
          <w:b/>
          <w:sz w:val="28"/>
          <w:szCs w:val="28"/>
          <w:lang w:val="uk-UA"/>
        </w:rPr>
      </w:pPr>
    </w:p>
    <w:p w:rsidR="00673067" w:rsidRDefault="00673067" w:rsidP="00673067">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673067" w:rsidRDefault="00673067" w:rsidP="00673067">
      <w:pPr>
        <w:pStyle w:val="a3"/>
        <w:ind w:left="1069"/>
        <w:rPr>
          <w:b/>
          <w:sz w:val="28"/>
          <w:szCs w:val="28"/>
          <w:lang w:val="uk-UA"/>
        </w:rPr>
      </w:pPr>
    </w:p>
    <w:p w:rsidR="00673067" w:rsidRDefault="00673067" w:rsidP="00673067">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w:t>
      </w:r>
      <w:proofErr w:type="spellStart"/>
      <w:r>
        <w:rPr>
          <w:sz w:val="28"/>
          <w:szCs w:val="28"/>
          <w:lang w:val="uk-UA"/>
        </w:rPr>
        <w:t>Носівка</w:t>
      </w:r>
      <w:proofErr w:type="spellEnd"/>
      <w:r>
        <w:rPr>
          <w:sz w:val="28"/>
          <w:szCs w:val="28"/>
          <w:lang w:val="uk-UA"/>
        </w:rPr>
        <w:t>-Комунальник» працює мережна дільниця вуличного освітлення.</w:t>
      </w:r>
    </w:p>
    <w:p w:rsidR="00673067" w:rsidRDefault="00673067" w:rsidP="00673067">
      <w:pPr>
        <w:ind w:firstLine="709"/>
        <w:jc w:val="both"/>
        <w:rPr>
          <w:sz w:val="28"/>
          <w:szCs w:val="28"/>
          <w:lang w:val="uk-UA"/>
        </w:rPr>
      </w:pPr>
      <w:r>
        <w:rPr>
          <w:sz w:val="28"/>
          <w:szCs w:val="28"/>
          <w:lang w:val="uk-UA"/>
        </w:rPr>
        <w:t>Заходами передбаченими до впровадження службою в 2020 році є:</w:t>
      </w:r>
    </w:p>
    <w:p w:rsidR="00673067" w:rsidRDefault="00673067" w:rsidP="00673067">
      <w:pPr>
        <w:numPr>
          <w:ilvl w:val="0"/>
          <w:numId w:val="14"/>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673067" w:rsidRDefault="00673067" w:rsidP="00673067">
      <w:pPr>
        <w:numPr>
          <w:ilvl w:val="0"/>
          <w:numId w:val="14"/>
        </w:numPr>
        <w:ind w:left="0" w:firstLine="709"/>
        <w:jc w:val="both"/>
        <w:rPr>
          <w:sz w:val="28"/>
          <w:szCs w:val="28"/>
          <w:lang w:val="uk-UA"/>
        </w:rPr>
      </w:pPr>
      <w:r>
        <w:rPr>
          <w:sz w:val="28"/>
          <w:szCs w:val="28"/>
          <w:lang w:val="uk-UA"/>
        </w:rPr>
        <w:t xml:space="preserve">2 рази на місяць проводити огляди </w:t>
      </w:r>
      <w:r>
        <w:rPr>
          <w:sz w:val="28"/>
          <w:szCs w:val="28"/>
        </w:rPr>
        <w:t>38</w:t>
      </w:r>
      <w:r>
        <w:rPr>
          <w:sz w:val="28"/>
          <w:szCs w:val="28"/>
          <w:lang w:val="uk-UA"/>
        </w:rPr>
        <w:t xml:space="preserve"> підстанцій вуличного освітлення на виявлення можливих </w:t>
      </w:r>
      <w:proofErr w:type="spellStart"/>
      <w:r>
        <w:rPr>
          <w:sz w:val="28"/>
          <w:szCs w:val="28"/>
          <w:lang w:val="uk-UA"/>
        </w:rPr>
        <w:t>несправностей</w:t>
      </w:r>
      <w:proofErr w:type="spellEnd"/>
      <w:r>
        <w:rPr>
          <w:sz w:val="28"/>
          <w:szCs w:val="28"/>
          <w:lang w:val="uk-UA"/>
        </w:rPr>
        <w:t>,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673067" w:rsidRDefault="00673067" w:rsidP="00673067">
      <w:pPr>
        <w:numPr>
          <w:ilvl w:val="0"/>
          <w:numId w:val="14"/>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673067" w:rsidRDefault="00673067" w:rsidP="00673067">
      <w:pPr>
        <w:numPr>
          <w:ilvl w:val="0"/>
          <w:numId w:val="14"/>
        </w:numPr>
        <w:shd w:val="clear" w:color="auto" w:fill="FFFFFF" w:themeFill="background1"/>
        <w:ind w:left="0" w:right="-180" w:firstLine="709"/>
        <w:jc w:val="both"/>
        <w:rPr>
          <w:sz w:val="28"/>
          <w:szCs w:val="28"/>
          <w:lang w:val="uk-UA"/>
        </w:rPr>
      </w:pPr>
      <w:r>
        <w:rPr>
          <w:sz w:val="28"/>
          <w:szCs w:val="28"/>
          <w:lang w:val="uk-UA"/>
        </w:rPr>
        <w:t xml:space="preserve">протягом року провести ремонт 300 світильників, замінити орієнтовно </w:t>
      </w:r>
      <w:r>
        <w:rPr>
          <w:sz w:val="28"/>
          <w:szCs w:val="28"/>
        </w:rPr>
        <w:t>1400</w:t>
      </w:r>
      <w:r>
        <w:rPr>
          <w:sz w:val="28"/>
          <w:szCs w:val="28"/>
          <w:lang w:val="uk-UA"/>
        </w:rPr>
        <w:t xml:space="preserve"> ламп та </w:t>
      </w:r>
      <w:r>
        <w:rPr>
          <w:sz w:val="28"/>
          <w:szCs w:val="28"/>
        </w:rPr>
        <w:t>7</w:t>
      </w:r>
      <w:r>
        <w:rPr>
          <w:sz w:val="28"/>
          <w:szCs w:val="28"/>
          <w:lang w:val="uk-UA"/>
        </w:rPr>
        <w:t xml:space="preserve"> км повітряної кабельної ЛЕП;</w:t>
      </w:r>
    </w:p>
    <w:p w:rsidR="00673067" w:rsidRDefault="00673067" w:rsidP="00673067">
      <w:pPr>
        <w:numPr>
          <w:ilvl w:val="0"/>
          <w:numId w:val="14"/>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673067" w:rsidRDefault="00673067" w:rsidP="00673067">
      <w:pPr>
        <w:numPr>
          <w:ilvl w:val="0"/>
          <w:numId w:val="14"/>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673067" w:rsidRDefault="00673067" w:rsidP="00673067">
      <w:pPr>
        <w:numPr>
          <w:ilvl w:val="0"/>
          <w:numId w:val="14"/>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673067" w:rsidRDefault="00673067" w:rsidP="00673067">
      <w:pPr>
        <w:numPr>
          <w:ilvl w:val="0"/>
          <w:numId w:val="14"/>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673067" w:rsidRDefault="00673067" w:rsidP="00673067">
      <w:pPr>
        <w:numPr>
          <w:ilvl w:val="0"/>
          <w:numId w:val="14"/>
        </w:numPr>
        <w:ind w:left="0" w:right="-180" w:firstLine="709"/>
        <w:jc w:val="both"/>
        <w:rPr>
          <w:sz w:val="28"/>
          <w:szCs w:val="28"/>
          <w:lang w:val="uk-UA"/>
        </w:rPr>
      </w:pPr>
      <w:r>
        <w:rPr>
          <w:sz w:val="28"/>
          <w:szCs w:val="28"/>
          <w:lang w:val="uk-UA"/>
        </w:rPr>
        <w:t>замінити  5  лічильників, в яких вийшов термін експлуатації.</w:t>
      </w:r>
    </w:p>
    <w:p w:rsidR="00673067" w:rsidRDefault="00673067" w:rsidP="00673067">
      <w:pPr>
        <w:ind w:right="-180"/>
        <w:rPr>
          <w:sz w:val="28"/>
          <w:szCs w:val="28"/>
          <w:lang w:val="uk-UA"/>
        </w:rPr>
      </w:pPr>
      <w:r>
        <w:rPr>
          <w:sz w:val="28"/>
          <w:szCs w:val="28"/>
          <w:lang w:val="uk-UA"/>
        </w:rPr>
        <w:t xml:space="preserve">        </w:t>
      </w:r>
    </w:p>
    <w:p w:rsidR="00673067" w:rsidRDefault="00673067" w:rsidP="00673067">
      <w:pPr>
        <w:pStyle w:val="a3"/>
        <w:numPr>
          <w:ilvl w:val="0"/>
          <w:numId w:val="11"/>
        </w:numPr>
        <w:jc w:val="center"/>
        <w:rPr>
          <w:b/>
          <w:sz w:val="28"/>
          <w:szCs w:val="28"/>
          <w:lang w:val="uk-UA"/>
        </w:rPr>
      </w:pPr>
      <w:r>
        <w:rPr>
          <w:b/>
          <w:sz w:val="28"/>
          <w:szCs w:val="28"/>
          <w:lang w:val="uk-UA"/>
        </w:rPr>
        <w:t>Фінансове забезпечення Програми</w:t>
      </w:r>
    </w:p>
    <w:p w:rsidR="00673067" w:rsidRDefault="00673067" w:rsidP="00673067">
      <w:pPr>
        <w:pStyle w:val="a3"/>
        <w:ind w:left="1069"/>
        <w:rPr>
          <w:b/>
          <w:sz w:val="28"/>
          <w:szCs w:val="28"/>
          <w:lang w:val="uk-UA"/>
        </w:rPr>
      </w:pPr>
    </w:p>
    <w:p w:rsidR="00673067" w:rsidRDefault="00673067" w:rsidP="00673067">
      <w:pPr>
        <w:jc w:val="both"/>
        <w:outlineLvl w:val="0"/>
        <w:rPr>
          <w:sz w:val="28"/>
          <w:szCs w:val="28"/>
          <w:lang w:val="uk-UA"/>
        </w:rPr>
      </w:pPr>
      <w:r>
        <w:rPr>
          <w:sz w:val="28"/>
          <w:szCs w:val="28"/>
          <w:lang w:val="uk-UA"/>
        </w:rPr>
        <w:t xml:space="preserve">         Фінансове забезпечення  Програми  здійснюється  в рамках коштів міського бюджету, власних коштів КП «</w:t>
      </w:r>
      <w:proofErr w:type="spellStart"/>
      <w:r>
        <w:rPr>
          <w:sz w:val="28"/>
          <w:szCs w:val="28"/>
          <w:lang w:val="uk-UA"/>
        </w:rPr>
        <w:t>Носівка</w:t>
      </w:r>
      <w:proofErr w:type="spellEnd"/>
      <w:r>
        <w:rPr>
          <w:sz w:val="28"/>
          <w:szCs w:val="28"/>
          <w:lang w:val="uk-UA"/>
        </w:rPr>
        <w:t xml:space="preserve">-Комунальник» та інших джерел, не заборонених законодавством. </w:t>
      </w:r>
    </w:p>
    <w:p w:rsidR="00673067" w:rsidRDefault="00673067" w:rsidP="00673067">
      <w:pPr>
        <w:jc w:val="both"/>
        <w:outlineLvl w:val="0"/>
        <w:rPr>
          <w:b/>
          <w:bCs/>
          <w:sz w:val="28"/>
          <w:szCs w:val="28"/>
          <w:lang w:val="uk-UA" w:eastAsia="uk-UA"/>
        </w:rPr>
      </w:pPr>
    </w:p>
    <w:p w:rsidR="00673067" w:rsidRDefault="00673067" w:rsidP="00673067">
      <w:pPr>
        <w:jc w:val="both"/>
        <w:outlineLvl w:val="0"/>
        <w:rPr>
          <w:b/>
          <w:bCs/>
          <w:sz w:val="28"/>
          <w:szCs w:val="28"/>
          <w:lang w:val="uk-UA" w:eastAsia="uk-UA"/>
        </w:rPr>
      </w:pPr>
    </w:p>
    <w:p w:rsidR="00673067" w:rsidRDefault="00673067" w:rsidP="00673067">
      <w:pPr>
        <w:ind w:firstLine="708"/>
        <w:jc w:val="center"/>
        <w:rPr>
          <w:b/>
          <w:sz w:val="28"/>
          <w:szCs w:val="28"/>
          <w:lang w:val="uk-UA"/>
        </w:rPr>
      </w:pPr>
      <w:r>
        <w:rPr>
          <w:b/>
          <w:bCs/>
          <w:sz w:val="28"/>
          <w:szCs w:val="28"/>
          <w:lang w:eastAsia="uk-UA"/>
        </w:rPr>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673067" w:rsidRDefault="00673067" w:rsidP="00673067">
      <w:pPr>
        <w:ind w:firstLine="708"/>
        <w:jc w:val="center"/>
        <w:rPr>
          <w:b/>
          <w:sz w:val="28"/>
          <w:szCs w:val="28"/>
          <w:lang w:val="uk-UA"/>
        </w:rPr>
      </w:pPr>
    </w:p>
    <w:p w:rsidR="00673067" w:rsidRDefault="00673067" w:rsidP="00673067">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673067" w:rsidRDefault="00673067" w:rsidP="00673067">
      <w:pPr>
        <w:ind w:firstLine="708"/>
        <w:jc w:val="both"/>
        <w:rPr>
          <w:sz w:val="28"/>
          <w:szCs w:val="28"/>
          <w:lang w:val="uk-UA"/>
        </w:rPr>
      </w:pPr>
    </w:p>
    <w:p w:rsidR="00673067" w:rsidRDefault="00673067" w:rsidP="00673067">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673067" w:rsidRDefault="00673067" w:rsidP="00673067">
      <w:pPr>
        <w:ind w:firstLine="709"/>
        <w:jc w:val="center"/>
        <w:rPr>
          <w:rFonts w:eastAsiaTheme="minorHAnsi" w:cstheme="minorBidi"/>
          <w:b/>
          <w:sz w:val="28"/>
          <w:szCs w:val="22"/>
          <w:lang w:val="uk-UA" w:eastAsia="en-US"/>
        </w:rPr>
      </w:pPr>
    </w:p>
    <w:p w:rsidR="00673067" w:rsidRDefault="00673067" w:rsidP="00673067">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673067" w:rsidRDefault="00673067" w:rsidP="00673067">
      <w:pPr>
        <w:widowControl w:val="0"/>
        <w:spacing w:after="120"/>
        <w:rPr>
          <w:bCs/>
          <w:sz w:val="28"/>
          <w:szCs w:val="28"/>
          <w:lang w:val="uk-UA"/>
        </w:rPr>
      </w:pPr>
    </w:p>
    <w:p w:rsidR="00673067" w:rsidRDefault="00673067" w:rsidP="00673067">
      <w:pPr>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673067" w:rsidRDefault="00673067" w:rsidP="00673067">
      <w:pPr>
        <w:jc w:val="both"/>
        <w:rPr>
          <w:rFonts w:eastAsiaTheme="minorHAnsi"/>
          <w:sz w:val="28"/>
          <w:szCs w:val="28"/>
          <w:lang w:val="uk-UA" w:eastAsia="en-US"/>
        </w:rPr>
      </w:pPr>
      <w:r>
        <w:rPr>
          <w:rFonts w:eastAsiaTheme="minorHAnsi"/>
          <w:sz w:val="28"/>
          <w:szCs w:val="28"/>
          <w:lang w:val="uk-UA" w:eastAsia="en-US"/>
        </w:rPr>
        <w:t>з питань ЖКГ                                                                                       О. СИЧОВ</w:t>
      </w: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pStyle w:val="ab"/>
        <w:jc w:val="right"/>
        <w:rPr>
          <w:i/>
          <w:sz w:val="24"/>
          <w:szCs w:val="24"/>
        </w:rPr>
      </w:pPr>
      <w:r>
        <w:rPr>
          <w:i/>
          <w:sz w:val="24"/>
          <w:szCs w:val="24"/>
        </w:rPr>
        <w:lastRenderedPageBreak/>
        <w:t>Додаток 1</w:t>
      </w:r>
    </w:p>
    <w:p w:rsidR="00673067" w:rsidRDefault="00673067" w:rsidP="00673067">
      <w:pPr>
        <w:pStyle w:val="ab"/>
        <w:jc w:val="right"/>
        <w:rPr>
          <w:i/>
          <w:sz w:val="24"/>
          <w:szCs w:val="24"/>
        </w:rPr>
      </w:pPr>
      <w:r>
        <w:rPr>
          <w:i/>
          <w:sz w:val="24"/>
          <w:szCs w:val="24"/>
        </w:rPr>
        <w:t>до Програми</w:t>
      </w:r>
    </w:p>
    <w:p w:rsidR="00673067" w:rsidRDefault="00673067" w:rsidP="00673067">
      <w:pPr>
        <w:pStyle w:val="HTML0"/>
        <w:spacing w:before="120"/>
        <w:ind w:right="-57" w:firstLine="900"/>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Заходи </w:t>
      </w:r>
    </w:p>
    <w:p w:rsidR="00673067" w:rsidRDefault="00673067" w:rsidP="00673067">
      <w:pPr>
        <w:pStyle w:val="HTML0"/>
        <w:spacing w:before="120"/>
        <w:ind w:right="-57" w:firstLine="900"/>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Програми благоустрою території населених пунктів Носівської міської ради на 2020 рік</w:t>
      </w:r>
    </w:p>
    <w:p w:rsidR="00673067" w:rsidRDefault="00673067" w:rsidP="00673067">
      <w:pPr>
        <w:pStyle w:val="HTML0"/>
        <w:spacing w:before="120"/>
        <w:ind w:right="-57" w:firstLine="900"/>
        <w:jc w:val="center"/>
        <w:rPr>
          <w:rFonts w:ascii="Times New Roman" w:hAnsi="Times New Roman" w:cs="Times New Roman"/>
          <w:b/>
          <w:sz w:val="32"/>
          <w:szCs w:val="3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673067" w:rsidTr="00673067">
        <w:trPr>
          <w:cantSplit/>
          <w:trHeight w:val="370"/>
        </w:trPr>
        <w:tc>
          <w:tcPr>
            <w:tcW w:w="8472" w:type="dxa"/>
            <w:vMerge w:val="restart"/>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rFonts w:ascii="Arial" w:hAnsi="Arial" w:cs="Arial"/>
                <w:bCs/>
                <w:iCs/>
                <w:lang w:eastAsia="en-US"/>
              </w:rPr>
            </w:pPr>
          </w:p>
          <w:p w:rsidR="00673067" w:rsidRDefault="00673067">
            <w:pPr>
              <w:pStyle w:val="a4"/>
              <w:tabs>
                <w:tab w:val="center" w:pos="0"/>
              </w:tabs>
              <w:spacing w:line="276" w:lineRule="auto"/>
              <w:jc w:val="center"/>
              <w:rPr>
                <w:bCs/>
                <w:iCs/>
                <w:sz w:val="28"/>
                <w:szCs w:val="28"/>
                <w:lang w:eastAsia="en-US"/>
              </w:rPr>
            </w:pPr>
            <w:proofErr w:type="spellStart"/>
            <w:r>
              <w:rPr>
                <w:bCs/>
                <w:iCs/>
                <w:sz w:val="28"/>
                <w:szCs w:val="28"/>
                <w:lang w:eastAsia="en-US"/>
              </w:rPr>
              <w:t>Назва</w:t>
            </w:r>
            <w:proofErr w:type="spellEnd"/>
            <w:r>
              <w:rPr>
                <w:bCs/>
                <w:iCs/>
                <w:sz w:val="28"/>
                <w:szCs w:val="28"/>
                <w:lang w:eastAsia="en-US"/>
              </w:rPr>
              <w:t xml:space="preserve"> заходу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73067" w:rsidRDefault="00673067">
            <w:pPr>
              <w:pStyle w:val="a4"/>
              <w:tabs>
                <w:tab w:val="center" w:pos="0"/>
              </w:tabs>
              <w:spacing w:line="276" w:lineRule="auto"/>
              <w:jc w:val="both"/>
              <w:rPr>
                <w:rFonts w:ascii="Arial" w:hAnsi="Arial" w:cs="Arial"/>
                <w:bCs/>
                <w:iCs/>
                <w:lang w:eastAsia="en-US"/>
              </w:rPr>
            </w:pPr>
            <w:proofErr w:type="spellStart"/>
            <w:r>
              <w:rPr>
                <w:bCs/>
                <w:iCs/>
                <w:sz w:val="28"/>
                <w:szCs w:val="28"/>
                <w:lang w:eastAsia="en-US"/>
              </w:rPr>
              <w:t>Обсяг</w:t>
            </w:r>
            <w:proofErr w:type="spellEnd"/>
            <w:r>
              <w:rPr>
                <w:bCs/>
                <w:iCs/>
                <w:sz w:val="28"/>
                <w:szCs w:val="28"/>
                <w:lang w:eastAsia="en-US"/>
              </w:rPr>
              <w:t xml:space="preserve"> </w:t>
            </w:r>
            <w:proofErr w:type="spellStart"/>
            <w:r>
              <w:rPr>
                <w:bCs/>
                <w:iCs/>
                <w:sz w:val="28"/>
                <w:szCs w:val="28"/>
                <w:lang w:eastAsia="en-US"/>
              </w:rPr>
              <w:t>коштів</w:t>
            </w:r>
            <w:proofErr w:type="spellEnd"/>
            <w:r>
              <w:rPr>
                <w:bCs/>
                <w:iCs/>
                <w:sz w:val="28"/>
                <w:szCs w:val="28"/>
                <w:lang w:eastAsia="en-US"/>
              </w:rPr>
              <w:t xml:space="preserve"> </w:t>
            </w:r>
            <w:proofErr w:type="spellStart"/>
            <w:r>
              <w:rPr>
                <w:bCs/>
                <w:iCs/>
                <w:sz w:val="28"/>
                <w:szCs w:val="28"/>
                <w:lang w:eastAsia="en-US"/>
              </w:rPr>
              <w:t>всього</w:t>
            </w:r>
            <w:proofErr w:type="spellEnd"/>
            <w:r>
              <w:rPr>
                <w:bCs/>
                <w:iCs/>
                <w:sz w:val="28"/>
                <w:szCs w:val="28"/>
                <w:lang w:eastAsia="en-US"/>
              </w:rPr>
              <w:t xml:space="preserve"> </w:t>
            </w:r>
            <w:proofErr w:type="spellStart"/>
            <w:r>
              <w:rPr>
                <w:bCs/>
                <w:iCs/>
                <w:sz w:val="28"/>
                <w:szCs w:val="28"/>
                <w:lang w:eastAsia="en-US"/>
              </w:rPr>
              <w:t>тис</w:t>
            </w:r>
            <w:proofErr w:type="gramStart"/>
            <w:r>
              <w:rPr>
                <w:bCs/>
                <w:iCs/>
                <w:sz w:val="28"/>
                <w:szCs w:val="28"/>
                <w:lang w:eastAsia="en-US"/>
              </w:rPr>
              <w:t>.г</w:t>
            </w:r>
            <w:proofErr w:type="gramEnd"/>
            <w:r>
              <w:rPr>
                <w:bCs/>
                <w:iCs/>
                <w:sz w:val="28"/>
                <w:szCs w:val="28"/>
                <w:lang w:eastAsia="en-US"/>
              </w:rPr>
              <w:t>рн</w:t>
            </w:r>
            <w:proofErr w:type="spellEnd"/>
            <w:r>
              <w:rPr>
                <w:rFonts w:ascii="Arial" w:hAnsi="Arial" w:cs="Arial"/>
                <w:bCs/>
                <w:iCs/>
                <w:lang w:eastAsia="en-US"/>
              </w:rPr>
              <w:t>.</w:t>
            </w:r>
          </w:p>
        </w:tc>
      </w:tr>
      <w:tr w:rsidR="00673067" w:rsidTr="00673067">
        <w:trPr>
          <w:cantSplit/>
          <w:trHeight w:val="322"/>
        </w:trPr>
        <w:tc>
          <w:tcPr>
            <w:tcW w:w="8472" w:type="dxa"/>
            <w:vMerge/>
            <w:tcBorders>
              <w:top w:val="single" w:sz="4" w:space="0" w:color="auto"/>
              <w:left w:val="single" w:sz="4" w:space="0" w:color="auto"/>
              <w:bottom w:val="single" w:sz="4" w:space="0" w:color="auto"/>
              <w:right w:val="single" w:sz="4" w:space="0" w:color="auto"/>
            </w:tcBorders>
            <w:vAlign w:val="center"/>
            <w:hideMark/>
          </w:tcPr>
          <w:p w:rsidR="00673067" w:rsidRDefault="00673067">
            <w:pPr>
              <w:rPr>
                <w:bCs/>
                <w:iCs/>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3067" w:rsidRDefault="00673067">
            <w:pPr>
              <w:rPr>
                <w:rFonts w:ascii="Arial" w:hAnsi="Arial" w:cs="Arial"/>
                <w:bCs/>
                <w:iCs/>
                <w:lang w:eastAsia="en-US"/>
              </w:rPr>
            </w:pPr>
          </w:p>
        </w:tc>
      </w:tr>
      <w:tr w:rsidR="00673067" w:rsidTr="00673067">
        <w:trPr>
          <w:trHeight w:val="1205"/>
        </w:trPr>
        <w:tc>
          <w:tcPr>
            <w:tcW w:w="8472" w:type="dxa"/>
            <w:tcBorders>
              <w:top w:val="single" w:sz="4" w:space="0" w:color="auto"/>
              <w:left w:val="single" w:sz="4" w:space="0" w:color="auto"/>
              <w:bottom w:val="single" w:sz="4" w:space="0" w:color="auto"/>
              <w:right w:val="single" w:sz="4" w:space="0" w:color="auto"/>
            </w:tcBorders>
            <w:hideMark/>
          </w:tcPr>
          <w:p w:rsidR="00673067" w:rsidRDefault="00673067">
            <w:pPr>
              <w:spacing w:line="276" w:lineRule="auto"/>
              <w:rPr>
                <w:lang w:val="uk-UA" w:eastAsia="en-US"/>
              </w:rPr>
            </w:pPr>
            <w:r>
              <w:rPr>
                <w:sz w:val="28"/>
                <w:szCs w:val="28"/>
                <w:lang w:val="uk-UA" w:eastAsia="en-US"/>
              </w:rPr>
              <w:t>Утримання  доріг та вулиць комунальної власності:</w:t>
            </w:r>
            <w:r>
              <w:rPr>
                <w:lang w:val="uk-UA" w:eastAsia="en-US"/>
              </w:rPr>
              <w:t xml:space="preserve"> </w:t>
            </w:r>
          </w:p>
          <w:p w:rsidR="00673067" w:rsidRDefault="00673067" w:rsidP="00673067">
            <w:pPr>
              <w:numPr>
                <w:ilvl w:val="0"/>
                <w:numId w:val="15"/>
              </w:numPr>
              <w:suppressAutoHyphens/>
              <w:spacing w:line="276" w:lineRule="auto"/>
              <w:ind w:left="49"/>
              <w:rPr>
                <w:sz w:val="28"/>
                <w:szCs w:val="28"/>
                <w:lang w:val="uk-UA" w:eastAsia="zh-CN"/>
              </w:rPr>
            </w:pPr>
            <w:r>
              <w:rPr>
                <w:lang w:val="uk-UA" w:eastAsia="en-US"/>
              </w:rPr>
              <w:t xml:space="preserve">- </w:t>
            </w:r>
            <w:r>
              <w:rPr>
                <w:sz w:val="28"/>
                <w:szCs w:val="28"/>
                <w:lang w:val="uk-UA" w:eastAsia="en-US"/>
              </w:rPr>
              <w:t xml:space="preserve">очищення доріг від снігу, </w:t>
            </w:r>
          </w:p>
          <w:p w:rsidR="00673067" w:rsidRDefault="00673067" w:rsidP="00673067">
            <w:pPr>
              <w:numPr>
                <w:ilvl w:val="0"/>
                <w:numId w:val="15"/>
              </w:numPr>
              <w:suppressAutoHyphens/>
              <w:spacing w:line="276" w:lineRule="auto"/>
              <w:ind w:left="49"/>
              <w:rPr>
                <w:sz w:val="28"/>
                <w:szCs w:val="28"/>
                <w:lang w:val="uk-UA" w:eastAsia="zh-CN"/>
              </w:rPr>
            </w:pPr>
            <w:r>
              <w:rPr>
                <w:sz w:val="28"/>
                <w:szCs w:val="28"/>
                <w:lang w:val="uk-UA" w:eastAsia="en-US"/>
              </w:rPr>
              <w:t xml:space="preserve">- </w:t>
            </w:r>
            <w:proofErr w:type="spellStart"/>
            <w:r>
              <w:rPr>
                <w:sz w:val="28"/>
                <w:szCs w:val="28"/>
                <w:lang w:val="uk-UA" w:eastAsia="zh-CN"/>
              </w:rPr>
              <w:t>грейдерування</w:t>
            </w:r>
            <w:proofErr w:type="spellEnd"/>
            <w:r>
              <w:rPr>
                <w:sz w:val="28"/>
                <w:szCs w:val="28"/>
                <w:lang w:val="uk-UA" w:eastAsia="zh-CN"/>
              </w:rPr>
              <w:t xml:space="preserve">  та підсипка вулиць  </w:t>
            </w:r>
          </w:p>
          <w:p w:rsidR="00673067" w:rsidRDefault="00673067">
            <w:pPr>
              <w:spacing w:line="276" w:lineRule="auto"/>
              <w:rPr>
                <w:sz w:val="28"/>
                <w:szCs w:val="28"/>
                <w:lang w:val="uk-UA" w:eastAsia="zh-CN"/>
              </w:rPr>
            </w:pPr>
            <w:r>
              <w:rPr>
                <w:sz w:val="28"/>
                <w:szCs w:val="28"/>
                <w:lang w:eastAsia="en-US"/>
              </w:rPr>
              <w:t>- </w:t>
            </w:r>
            <w:r>
              <w:rPr>
                <w:sz w:val="28"/>
                <w:szCs w:val="28"/>
                <w:lang w:val="uk-UA" w:eastAsia="en-US"/>
              </w:rPr>
              <w:t xml:space="preserve"> </w:t>
            </w:r>
            <w:proofErr w:type="spellStart"/>
            <w:r>
              <w:rPr>
                <w:sz w:val="28"/>
                <w:szCs w:val="28"/>
                <w:lang w:eastAsia="en-US"/>
              </w:rPr>
              <w:t>косіння</w:t>
            </w:r>
            <w:proofErr w:type="spellEnd"/>
            <w:r>
              <w:rPr>
                <w:sz w:val="28"/>
                <w:szCs w:val="28"/>
                <w:lang w:eastAsia="en-US"/>
              </w:rPr>
              <w:t xml:space="preserve"> трав</w:t>
            </w:r>
            <w:r>
              <w:rPr>
                <w:sz w:val="28"/>
                <w:szCs w:val="28"/>
                <w:lang w:val="uk-UA" w:eastAsia="en-US"/>
              </w:rPr>
              <w:t xml:space="preserve">и та порослі </w:t>
            </w:r>
          </w:p>
          <w:p w:rsidR="00673067" w:rsidRDefault="00673067" w:rsidP="00673067">
            <w:pPr>
              <w:numPr>
                <w:ilvl w:val="0"/>
                <w:numId w:val="15"/>
              </w:numPr>
              <w:suppressAutoHyphens/>
              <w:spacing w:line="276" w:lineRule="auto"/>
              <w:ind w:left="49"/>
              <w:rPr>
                <w:sz w:val="28"/>
                <w:szCs w:val="28"/>
                <w:lang w:val="uk-UA" w:eastAsia="zh-CN"/>
              </w:rPr>
            </w:pPr>
            <w:r>
              <w:rPr>
                <w:sz w:val="28"/>
                <w:szCs w:val="28"/>
                <w:lang w:val="uk-UA"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spacing w:line="276" w:lineRule="auto"/>
              <w:rPr>
                <w:b/>
                <w:sz w:val="28"/>
                <w:szCs w:val="28"/>
                <w:lang w:val="uk-UA" w:eastAsia="en-US"/>
              </w:rPr>
            </w:pPr>
          </w:p>
          <w:p w:rsidR="00673067" w:rsidRDefault="00673067">
            <w:pPr>
              <w:spacing w:line="276" w:lineRule="auto"/>
              <w:rPr>
                <w:b/>
                <w:sz w:val="28"/>
                <w:szCs w:val="28"/>
                <w:lang w:val="uk-UA" w:eastAsia="en-US"/>
              </w:rPr>
            </w:pPr>
          </w:p>
          <w:p w:rsidR="00673067" w:rsidRDefault="00673067">
            <w:pPr>
              <w:spacing w:line="276" w:lineRule="auto"/>
              <w:rPr>
                <w:b/>
                <w:sz w:val="28"/>
                <w:szCs w:val="28"/>
                <w:lang w:val="uk-UA" w:eastAsia="en-US"/>
              </w:rPr>
            </w:pPr>
            <w:r>
              <w:rPr>
                <w:b/>
                <w:sz w:val="28"/>
                <w:szCs w:val="28"/>
                <w:lang w:val="uk-UA" w:eastAsia="en-US"/>
              </w:rPr>
              <w:t>360,0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uppressAutoHyphens/>
              <w:spacing w:line="276" w:lineRule="auto"/>
              <w:rPr>
                <w:sz w:val="28"/>
                <w:szCs w:val="28"/>
                <w:lang w:val="uk-UA" w:eastAsia="zh-CN"/>
              </w:rPr>
            </w:pPr>
            <w:r>
              <w:rPr>
                <w:sz w:val="28"/>
                <w:szCs w:val="28"/>
                <w:lang w:val="uk-UA" w:eastAsia="en-US"/>
              </w:rPr>
              <w:t xml:space="preserve">Виготовлення  та встановлення </w:t>
            </w:r>
            <w:r>
              <w:rPr>
                <w:sz w:val="28"/>
                <w:szCs w:val="28"/>
                <w:lang w:val="uk-UA" w:eastAsia="zh-CN"/>
              </w:rPr>
              <w:t>номерних табличок,</w:t>
            </w:r>
          </w:p>
          <w:p w:rsidR="00673067" w:rsidRDefault="00673067">
            <w:pPr>
              <w:suppressAutoHyphens/>
              <w:spacing w:line="276" w:lineRule="auto"/>
              <w:rPr>
                <w:sz w:val="28"/>
                <w:szCs w:val="28"/>
                <w:lang w:val="uk-UA" w:eastAsia="en-US"/>
              </w:rPr>
            </w:pPr>
            <w:r>
              <w:rPr>
                <w:sz w:val="28"/>
                <w:szCs w:val="28"/>
                <w:lang w:val="uk-UA" w:eastAsia="en-US"/>
              </w:rPr>
              <w:t>інформаційних знаків на вулицях</w:t>
            </w:r>
          </w:p>
          <w:p w:rsidR="00673067" w:rsidRDefault="00673067">
            <w:pPr>
              <w:suppressAutoHyphens/>
              <w:spacing w:line="276" w:lineRule="auto"/>
              <w:rPr>
                <w:sz w:val="28"/>
                <w:szCs w:val="28"/>
                <w:lang w:val="uk-UA" w:eastAsia="zh-CN"/>
              </w:rPr>
            </w:pP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b/>
                <w:bCs/>
                <w:iCs/>
                <w:sz w:val="28"/>
                <w:szCs w:val="28"/>
                <w:lang w:val="uk-UA" w:eastAsia="en-US"/>
              </w:rPr>
            </w:pPr>
          </w:p>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100,0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pacing w:line="276" w:lineRule="auto"/>
              <w:rPr>
                <w:sz w:val="28"/>
                <w:szCs w:val="28"/>
                <w:lang w:val="uk-UA" w:eastAsia="en-US"/>
              </w:rPr>
            </w:pPr>
            <w:r>
              <w:rPr>
                <w:sz w:val="28"/>
                <w:szCs w:val="28"/>
                <w:lang w:val="uk-UA" w:eastAsia="en-US"/>
              </w:rPr>
              <w:t xml:space="preserve">Благоустрій і поточне утримання кладовищ громади </w:t>
            </w:r>
          </w:p>
          <w:p w:rsidR="00673067" w:rsidRDefault="00673067" w:rsidP="00673067">
            <w:pPr>
              <w:spacing w:line="276" w:lineRule="auto"/>
              <w:rPr>
                <w:sz w:val="28"/>
                <w:szCs w:val="28"/>
                <w:lang w:val="uk-UA" w:eastAsia="zh-CN"/>
              </w:rPr>
            </w:pPr>
            <w:r>
              <w:rPr>
                <w:sz w:val="28"/>
                <w:szCs w:val="28"/>
                <w:lang w:eastAsia="en-US"/>
              </w:rPr>
              <w:t>(</w:t>
            </w:r>
            <w:proofErr w:type="spellStart"/>
            <w:r>
              <w:rPr>
                <w:sz w:val="28"/>
                <w:szCs w:val="28"/>
                <w:lang w:eastAsia="en-US"/>
              </w:rPr>
              <w:t>огородження</w:t>
            </w:r>
            <w:proofErr w:type="spellEnd"/>
            <w:r>
              <w:rPr>
                <w:sz w:val="28"/>
                <w:szCs w:val="28"/>
                <w:lang w:eastAsia="en-US"/>
              </w:rPr>
              <w:t xml:space="preserve"> </w:t>
            </w:r>
            <w:proofErr w:type="spellStart"/>
            <w:r>
              <w:rPr>
                <w:sz w:val="28"/>
                <w:szCs w:val="28"/>
                <w:lang w:eastAsia="en-US"/>
              </w:rPr>
              <w:t>території</w:t>
            </w:r>
            <w:proofErr w:type="spellEnd"/>
            <w:r>
              <w:rPr>
                <w:sz w:val="28"/>
                <w:szCs w:val="28"/>
                <w:lang w:eastAsia="en-US"/>
              </w:rPr>
              <w:t xml:space="preserve">, </w:t>
            </w:r>
            <w:proofErr w:type="spellStart"/>
            <w:r>
              <w:rPr>
                <w:sz w:val="28"/>
                <w:szCs w:val="28"/>
                <w:lang w:val="uk-UA" w:eastAsia="en-US"/>
              </w:rPr>
              <w:t>кронування</w:t>
            </w:r>
            <w:proofErr w:type="spellEnd"/>
            <w:r>
              <w:rPr>
                <w:sz w:val="28"/>
                <w:szCs w:val="28"/>
                <w:lang w:val="uk-UA" w:eastAsia="en-US"/>
              </w:rPr>
              <w:t xml:space="preserve">   та видалення </w:t>
            </w:r>
            <w:r>
              <w:rPr>
                <w:sz w:val="28"/>
                <w:szCs w:val="28"/>
                <w:lang w:eastAsia="en-US"/>
              </w:rPr>
              <w:t xml:space="preserve">дерев, </w:t>
            </w:r>
            <w:r>
              <w:rPr>
                <w:sz w:val="28"/>
                <w:szCs w:val="28"/>
                <w:lang w:val="uk-UA" w:eastAsia="en-US"/>
              </w:rPr>
              <w:t>косіння</w:t>
            </w:r>
            <w:r>
              <w:rPr>
                <w:sz w:val="28"/>
                <w:szCs w:val="28"/>
                <w:lang w:eastAsia="en-US"/>
              </w:rPr>
              <w:t xml:space="preserve"> трави</w:t>
            </w:r>
            <w:r>
              <w:rPr>
                <w:sz w:val="28"/>
                <w:szCs w:val="28"/>
                <w:lang w:val="uk-UA" w:eastAsia="en-US"/>
              </w:rPr>
              <w:t xml:space="preserve"> та порослі</w:t>
            </w:r>
            <w:r>
              <w:rPr>
                <w:sz w:val="28"/>
                <w:szCs w:val="28"/>
                <w:lang w:eastAsia="en-US"/>
              </w:rPr>
              <w:t xml:space="preserve">, </w:t>
            </w:r>
            <w:proofErr w:type="spellStart"/>
            <w:r>
              <w:rPr>
                <w:sz w:val="28"/>
                <w:szCs w:val="28"/>
                <w:lang w:eastAsia="en-US"/>
              </w:rPr>
              <w:t>утримання</w:t>
            </w:r>
            <w:proofErr w:type="spellEnd"/>
            <w:r>
              <w:rPr>
                <w:sz w:val="28"/>
                <w:szCs w:val="28"/>
                <w:lang w:eastAsia="en-US"/>
              </w:rPr>
              <w:t xml:space="preserve"> </w:t>
            </w:r>
            <w:proofErr w:type="spellStart"/>
            <w:r>
              <w:rPr>
                <w:sz w:val="28"/>
                <w:szCs w:val="28"/>
                <w:lang w:eastAsia="en-US"/>
              </w:rPr>
              <w:t>території</w:t>
            </w:r>
            <w:proofErr w:type="spellEnd"/>
            <w:r>
              <w:rPr>
                <w:sz w:val="28"/>
                <w:szCs w:val="28"/>
                <w:lang w:eastAsia="en-US"/>
              </w:rPr>
              <w:t xml:space="preserve"> в </w:t>
            </w:r>
            <w:proofErr w:type="spellStart"/>
            <w:r>
              <w:rPr>
                <w:sz w:val="28"/>
                <w:szCs w:val="28"/>
                <w:lang w:eastAsia="en-US"/>
              </w:rPr>
              <w:t>належному</w:t>
            </w:r>
            <w:proofErr w:type="spellEnd"/>
            <w:r>
              <w:rPr>
                <w:sz w:val="28"/>
                <w:szCs w:val="28"/>
                <w:lang w:eastAsia="en-US"/>
              </w:rPr>
              <w:t xml:space="preserve"> </w:t>
            </w:r>
            <w:proofErr w:type="spellStart"/>
            <w:r>
              <w:rPr>
                <w:sz w:val="28"/>
                <w:szCs w:val="28"/>
                <w:lang w:eastAsia="en-US"/>
              </w:rPr>
              <w:t>сані</w:t>
            </w:r>
            <w:proofErr w:type="gramStart"/>
            <w:r>
              <w:rPr>
                <w:sz w:val="28"/>
                <w:szCs w:val="28"/>
                <w:lang w:eastAsia="en-US"/>
              </w:rPr>
              <w:t>тарному</w:t>
            </w:r>
            <w:proofErr w:type="spellEnd"/>
            <w:proofErr w:type="gramEnd"/>
            <w:r>
              <w:rPr>
                <w:sz w:val="28"/>
                <w:szCs w:val="28"/>
                <w:lang w:eastAsia="en-US"/>
              </w:rPr>
              <w:t xml:space="preserve"> </w:t>
            </w:r>
            <w:proofErr w:type="spellStart"/>
            <w:r>
              <w:rPr>
                <w:sz w:val="28"/>
                <w:szCs w:val="28"/>
                <w:lang w:eastAsia="en-US"/>
              </w:rPr>
              <w:t>стані</w:t>
            </w:r>
            <w:proofErr w:type="spellEnd"/>
            <w:r>
              <w:rPr>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b/>
                <w:bCs/>
                <w:iCs/>
                <w:sz w:val="28"/>
                <w:szCs w:val="28"/>
                <w:lang w:val="uk-UA" w:eastAsia="en-US"/>
              </w:rPr>
            </w:pPr>
          </w:p>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100,0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pacing w:line="276" w:lineRule="auto"/>
              <w:rPr>
                <w:sz w:val="28"/>
                <w:szCs w:val="28"/>
                <w:lang w:val="uk-UA" w:eastAsia="en-US"/>
              </w:rPr>
            </w:pPr>
            <w:r>
              <w:rPr>
                <w:sz w:val="28"/>
                <w:szCs w:val="28"/>
                <w:lang w:val="uk-UA" w:eastAsia="en-US"/>
              </w:rPr>
              <w:t xml:space="preserve">Захоронення </w:t>
            </w:r>
            <w:proofErr w:type="spellStart"/>
            <w:r>
              <w:rPr>
                <w:sz w:val="28"/>
                <w:szCs w:val="28"/>
                <w:lang w:eastAsia="en-US"/>
              </w:rPr>
              <w:t>померлих</w:t>
            </w:r>
            <w:proofErr w:type="spellEnd"/>
            <w:r>
              <w:rPr>
                <w:sz w:val="28"/>
                <w:szCs w:val="28"/>
                <w:lang w:eastAsia="en-US"/>
              </w:rPr>
              <w:t xml:space="preserve"> одиноких </w:t>
            </w:r>
            <w:proofErr w:type="spellStart"/>
            <w:r>
              <w:rPr>
                <w:sz w:val="28"/>
                <w:szCs w:val="28"/>
                <w:lang w:eastAsia="en-US"/>
              </w:rPr>
              <w:t>громадян</w:t>
            </w:r>
            <w:proofErr w:type="spellEnd"/>
            <w:r>
              <w:rPr>
                <w:sz w:val="28"/>
                <w:szCs w:val="28"/>
                <w:lang w:eastAsia="en-US"/>
              </w:rPr>
              <w:t xml:space="preserve">,  </w:t>
            </w:r>
            <w:proofErr w:type="spellStart"/>
            <w:r>
              <w:rPr>
                <w:sz w:val="28"/>
                <w:szCs w:val="28"/>
                <w:lang w:eastAsia="en-US"/>
              </w:rPr>
              <w:t>осіб</w:t>
            </w:r>
            <w:proofErr w:type="spellEnd"/>
            <w:r>
              <w:rPr>
                <w:sz w:val="28"/>
                <w:szCs w:val="28"/>
                <w:lang w:eastAsia="en-US"/>
              </w:rPr>
              <w:t xml:space="preserve"> без </w:t>
            </w:r>
            <w:proofErr w:type="spellStart"/>
            <w:r>
              <w:rPr>
                <w:sz w:val="28"/>
                <w:szCs w:val="28"/>
                <w:lang w:eastAsia="en-US"/>
              </w:rPr>
              <w:t>певного</w:t>
            </w:r>
            <w:proofErr w:type="spellEnd"/>
            <w:r>
              <w:rPr>
                <w:sz w:val="28"/>
                <w:szCs w:val="28"/>
                <w:lang w:eastAsia="en-US"/>
              </w:rPr>
              <w:t xml:space="preserve"> </w:t>
            </w:r>
            <w:proofErr w:type="spellStart"/>
            <w:r>
              <w:rPr>
                <w:sz w:val="28"/>
                <w:szCs w:val="28"/>
                <w:lang w:eastAsia="en-US"/>
              </w:rPr>
              <w:t>місця</w:t>
            </w:r>
            <w:proofErr w:type="spellEnd"/>
            <w:r>
              <w:rPr>
                <w:sz w:val="28"/>
                <w:szCs w:val="28"/>
                <w:lang w:val="uk-UA" w:eastAsia="en-US"/>
              </w:rPr>
              <w:t xml:space="preserve"> </w:t>
            </w:r>
            <w:proofErr w:type="spellStart"/>
            <w:r>
              <w:rPr>
                <w:sz w:val="28"/>
                <w:szCs w:val="28"/>
                <w:lang w:eastAsia="en-US"/>
              </w:rPr>
              <w:t>проживання</w:t>
            </w:r>
            <w:proofErr w:type="spellEnd"/>
            <w:r>
              <w:rPr>
                <w:sz w:val="28"/>
                <w:szCs w:val="28"/>
                <w:lang w:eastAsia="en-US"/>
              </w:rPr>
              <w:t xml:space="preserve">,   </w:t>
            </w:r>
            <w:proofErr w:type="spellStart"/>
            <w:r>
              <w:rPr>
                <w:sz w:val="28"/>
                <w:szCs w:val="28"/>
                <w:lang w:eastAsia="en-US"/>
              </w:rPr>
              <w:t>громадян</w:t>
            </w:r>
            <w:proofErr w:type="spellEnd"/>
            <w:r>
              <w:rPr>
                <w:sz w:val="28"/>
                <w:szCs w:val="28"/>
                <w:lang w:eastAsia="en-US"/>
              </w:rPr>
              <w:t xml:space="preserve">,  </w:t>
            </w:r>
            <w:proofErr w:type="spellStart"/>
            <w:r>
              <w:rPr>
                <w:sz w:val="28"/>
                <w:szCs w:val="28"/>
                <w:lang w:eastAsia="en-US"/>
              </w:rPr>
              <w:t>від</w:t>
            </w:r>
            <w:proofErr w:type="spellEnd"/>
            <w:r>
              <w:rPr>
                <w:sz w:val="28"/>
                <w:szCs w:val="28"/>
                <w:lang w:eastAsia="en-US"/>
              </w:rPr>
              <w:t xml:space="preserve">  </w:t>
            </w:r>
            <w:proofErr w:type="spellStart"/>
            <w:r>
              <w:rPr>
                <w:sz w:val="28"/>
                <w:szCs w:val="28"/>
                <w:lang w:eastAsia="en-US"/>
              </w:rPr>
              <w:t>поховання</w:t>
            </w:r>
            <w:proofErr w:type="spellEnd"/>
            <w:r>
              <w:rPr>
                <w:sz w:val="28"/>
                <w:szCs w:val="28"/>
                <w:lang w:eastAsia="en-US"/>
              </w:rPr>
              <w:t xml:space="preserve">  </w:t>
            </w:r>
            <w:proofErr w:type="spellStart"/>
            <w:r>
              <w:rPr>
                <w:sz w:val="28"/>
                <w:szCs w:val="28"/>
                <w:lang w:eastAsia="en-US"/>
              </w:rPr>
              <w:t>яких</w:t>
            </w:r>
            <w:proofErr w:type="spellEnd"/>
            <w:r>
              <w:rPr>
                <w:sz w:val="28"/>
                <w:szCs w:val="28"/>
                <w:lang w:eastAsia="en-US"/>
              </w:rPr>
              <w:t xml:space="preserve">  </w:t>
            </w:r>
            <w:proofErr w:type="spellStart"/>
            <w:r>
              <w:rPr>
                <w:sz w:val="28"/>
                <w:szCs w:val="28"/>
                <w:lang w:eastAsia="en-US"/>
              </w:rPr>
              <w:t>відмовилися</w:t>
            </w:r>
            <w:proofErr w:type="spellEnd"/>
            <w:r>
              <w:rPr>
                <w:sz w:val="28"/>
                <w:szCs w:val="28"/>
                <w:lang w:eastAsia="en-US"/>
              </w:rPr>
              <w:t> </w:t>
            </w:r>
          </w:p>
          <w:p w:rsidR="00673067" w:rsidRDefault="00673067">
            <w:pPr>
              <w:spacing w:line="276" w:lineRule="auto"/>
              <w:rPr>
                <w:lang w:eastAsia="en-US"/>
              </w:rPr>
            </w:pPr>
            <w:proofErr w:type="spellStart"/>
            <w:proofErr w:type="gramStart"/>
            <w:r>
              <w:rPr>
                <w:sz w:val="28"/>
                <w:szCs w:val="28"/>
                <w:lang w:eastAsia="en-US"/>
              </w:rPr>
              <w:t>р</w:t>
            </w:r>
            <w:proofErr w:type="gramEnd"/>
            <w:r>
              <w:rPr>
                <w:sz w:val="28"/>
                <w:szCs w:val="28"/>
                <w:lang w:eastAsia="en-US"/>
              </w:rPr>
              <w:t>ідні</w:t>
            </w:r>
            <w:proofErr w:type="spellEnd"/>
            <w:r>
              <w:rPr>
                <w:sz w:val="28"/>
                <w:szCs w:val="28"/>
                <w:lang w:eastAsia="en-US"/>
              </w:rPr>
              <w:t xml:space="preserve">, </w:t>
            </w:r>
            <w:proofErr w:type="spellStart"/>
            <w:r>
              <w:rPr>
                <w:sz w:val="28"/>
                <w:szCs w:val="28"/>
                <w:lang w:eastAsia="en-US"/>
              </w:rPr>
              <w:t>знайдених</w:t>
            </w:r>
            <w:proofErr w:type="spellEnd"/>
            <w:r>
              <w:rPr>
                <w:sz w:val="28"/>
                <w:szCs w:val="28"/>
                <w:lang w:eastAsia="en-US"/>
              </w:rPr>
              <w:t xml:space="preserve">  </w:t>
            </w:r>
            <w:proofErr w:type="spellStart"/>
            <w:r>
              <w:rPr>
                <w:sz w:val="28"/>
                <w:szCs w:val="28"/>
                <w:lang w:eastAsia="en-US"/>
              </w:rPr>
              <w:t>невпізнаних</w:t>
            </w:r>
            <w:proofErr w:type="spellEnd"/>
            <w:r>
              <w:rPr>
                <w:sz w:val="28"/>
                <w:szCs w:val="28"/>
                <w:lang w:eastAsia="en-US"/>
              </w:rPr>
              <w:t xml:space="preserve">  </w:t>
            </w:r>
            <w:proofErr w:type="spellStart"/>
            <w:r>
              <w:rPr>
                <w:sz w:val="28"/>
                <w:szCs w:val="28"/>
                <w:lang w:eastAsia="en-US"/>
              </w:rPr>
              <w:t>трупів</w:t>
            </w:r>
            <w:proofErr w:type="spellEnd"/>
            <w:r>
              <w:rPr>
                <w:sz w:val="28"/>
                <w:szCs w:val="28"/>
                <w:lang w:eastAsia="en-US"/>
              </w:rPr>
              <w:t>;</w:t>
            </w:r>
          </w:p>
          <w:p w:rsidR="00673067" w:rsidRDefault="00673067">
            <w:pPr>
              <w:suppressAutoHyphens/>
              <w:spacing w:line="276" w:lineRule="auto"/>
              <w:rPr>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b/>
                <w:bCs/>
                <w:iCs/>
                <w:sz w:val="28"/>
                <w:szCs w:val="28"/>
                <w:lang w:val="uk-UA" w:eastAsia="en-US"/>
              </w:rPr>
            </w:pPr>
          </w:p>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30,0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uppressAutoHyphens/>
              <w:spacing w:line="276" w:lineRule="auto"/>
              <w:rPr>
                <w:sz w:val="28"/>
                <w:szCs w:val="28"/>
                <w:lang w:val="uk-UA" w:eastAsia="en-US"/>
              </w:rPr>
            </w:pPr>
            <w:r>
              <w:rPr>
                <w:sz w:val="28"/>
                <w:szCs w:val="28"/>
                <w:lang w:val="uk-UA" w:eastAsia="en-US"/>
              </w:rPr>
              <w:t>Утримання місця видалення відходів (страховка та аварійне обслуговування) та  ліквідація стихійних сміттєзвалищ</w:t>
            </w:r>
          </w:p>
          <w:p w:rsidR="00673067" w:rsidRDefault="00673067">
            <w:pPr>
              <w:suppressAutoHyphens/>
              <w:spacing w:line="276" w:lineRule="auto"/>
              <w:rPr>
                <w:sz w:val="28"/>
                <w:szCs w:val="28"/>
                <w:lang w:val="uk-UA" w:eastAsia="zh-CN"/>
              </w:rPr>
            </w:pP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b/>
                <w:bCs/>
                <w:iCs/>
                <w:sz w:val="28"/>
                <w:szCs w:val="28"/>
                <w:lang w:val="uk-UA" w:eastAsia="en-US"/>
              </w:rPr>
            </w:pPr>
          </w:p>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160,0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uppressAutoHyphens/>
              <w:spacing w:line="276" w:lineRule="auto"/>
              <w:rPr>
                <w:sz w:val="28"/>
                <w:szCs w:val="28"/>
                <w:lang w:val="uk-UA" w:eastAsia="zh-CN"/>
              </w:rPr>
            </w:pPr>
            <w:r>
              <w:rPr>
                <w:sz w:val="28"/>
                <w:szCs w:val="28"/>
                <w:lang w:val="uk-UA" w:eastAsia="zh-CN"/>
              </w:rPr>
              <w:t>Приєднання до електричних мереж об</w:t>
            </w:r>
            <w:r>
              <w:rPr>
                <w:sz w:val="28"/>
                <w:szCs w:val="28"/>
                <w:lang w:eastAsia="zh-CN"/>
              </w:rPr>
              <w:t>’</w:t>
            </w:r>
            <w:proofErr w:type="spellStart"/>
            <w:r>
              <w:rPr>
                <w:sz w:val="28"/>
                <w:szCs w:val="28"/>
                <w:lang w:val="uk-UA" w:eastAsia="zh-CN"/>
              </w:rPr>
              <w:t>єктів</w:t>
            </w:r>
            <w:proofErr w:type="spellEnd"/>
            <w:r>
              <w:rPr>
                <w:sz w:val="28"/>
                <w:szCs w:val="28"/>
                <w:lang w:val="uk-UA" w:eastAsia="zh-CN"/>
              </w:rPr>
              <w:t xml:space="preserve"> вуличного освітлення</w:t>
            </w:r>
          </w:p>
          <w:p w:rsidR="00673067" w:rsidRDefault="00673067">
            <w:pPr>
              <w:suppressAutoHyphens/>
              <w:spacing w:line="276" w:lineRule="auto"/>
              <w:rPr>
                <w:sz w:val="28"/>
                <w:szCs w:val="28"/>
                <w:lang w:val="uk-UA" w:eastAsia="zh-CN"/>
              </w:rPr>
            </w:pPr>
          </w:p>
        </w:tc>
        <w:tc>
          <w:tcPr>
            <w:tcW w:w="1417" w:type="dxa"/>
            <w:tcBorders>
              <w:top w:val="single" w:sz="4" w:space="0" w:color="auto"/>
              <w:left w:val="single" w:sz="4" w:space="0" w:color="auto"/>
              <w:bottom w:val="single" w:sz="4" w:space="0" w:color="auto"/>
              <w:right w:val="single" w:sz="4" w:space="0" w:color="auto"/>
            </w:tcBorders>
            <w:hideMark/>
          </w:tcPr>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30,0</w:t>
            </w:r>
          </w:p>
        </w:tc>
      </w:tr>
      <w:tr w:rsidR="00673067" w:rsidTr="00673067">
        <w:tc>
          <w:tcPr>
            <w:tcW w:w="8472" w:type="dxa"/>
            <w:tcBorders>
              <w:top w:val="single" w:sz="4" w:space="0" w:color="auto"/>
              <w:left w:val="single" w:sz="4" w:space="0" w:color="auto"/>
              <w:bottom w:val="single" w:sz="4" w:space="0" w:color="auto"/>
              <w:right w:val="single" w:sz="4" w:space="0" w:color="auto"/>
            </w:tcBorders>
            <w:hideMark/>
          </w:tcPr>
          <w:p w:rsidR="00673067" w:rsidRDefault="00673067">
            <w:pPr>
              <w:suppressAutoHyphens/>
              <w:spacing w:line="276" w:lineRule="auto"/>
              <w:rPr>
                <w:sz w:val="28"/>
                <w:szCs w:val="28"/>
                <w:lang w:val="uk-UA" w:eastAsia="zh-CN"/>
              </w:rPr>
            </w:pPr>
            <w:r>
              <w:rPr>
                <w:sz w:val="28"/>
                <w:szCs w:val="28"/>
                <w:lang w:val="uk-UA" w:eastAsia="zh-CN"/>
              </w:rPr>
              <w:t>Надання  трансфертів КП «</w:t>
            </w:r>
            <w:proofErr w:type="spellStart"/>
            <w:r>
              <w:rPr>
                <w:sz w:val="28"/>
                <w:szCs w:val="28"/>
                <w:lang w:val="uk-UA" w:eastAsia="zh-CN"/>
              </w:rPr>
              <w:t>Носівка</w:t>
            </w:r>
            <w:proofErr w:type="spellEnd"/>
            <w:r>
              <w:rPr>
                <w:sz w:val="28"/>
                <w:szCs w:val="28"/>
                <w:lang w:val="uk-UA" w:eastAsia="zh-CN"/>
              </w:rPr>
              <w:t xml:space="preserve">-Комунальник» на утримання </w:t>
            </w:r>
            <w:r>
              <w:rPr>
                <w:sz w:val="28"/>
                <w:szCs w:val="28"/>
                <w:lang w:val="uk-UA" w:eastAsia="en-US"/>
              </w:rPr>
              <w:t>дільниці благоустрою та санітарного очищення міста та дільниці вуличного освітлення</w:t>
            </w:r>
            <w:r>
              <w:rPr>
                <w:lang w:val="uk-UA" w:eastAsia="zh-CN"/>
              </w:rPr>
              <w:t xml:space="preserve"> ( заробітна плата з нарахуванням, придбання ПММ, предметів, інвентаря, обладнання)</w:t>
            </w:r>
          </w:p>
        </w:tc>
        <w:tc>
          <w:tcPr>
            <w:tcW w:w="1417" w:type="dxa"/>
            <w:tcBorders>
              <w:top w:val="single" w:sz="4" w:space="0" w:color="auto"/>
              <w:left w:val="single" w:sz="4" w:space="0" w:color="auto"/>
              <w:bottom w:val="single" w:sz="4" w:space="0" w:color="auto"/>
              <w:right w:val="single" w:sz="4" w:space="0" w:color="auto"/>
            </w:tcBorders>
            <w:hideMark/>
          </w:tcPr>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8483,40</w:t>
            </w:r>
          </w:p>
        </w:tc>
      </w:tr>
      <w:tr w:rsidR="00673067" w:rsidTr="00673067">
        <w:tc>
          <w:tcPr>
            <w:tcW w:w="8472" w:type="dxa"/>
            <w:tcBorders>
              <w:top w:val="single" w:sz="4" w:space="0" w:color="auto"/>
              <w:left w:val="single" w:sz="4" w:space="0" w:color="auto"/>
              <w:bottom w:val="single" w:sz="4" w:space="0" w:color="auto"/>
              <w:right w:val="single" w:sz="4" w:space="0" w:color="auto"/>
            </w:tcBorders>
            <w:hideMark/>
          </w:tcPr>
          <w:p w:rsidR="00673067" w:rsidRDefault="00673067">
            <w:pPr>
              <w:suppressAutoHyphens/>
              <w:spacing w:line="276" w:lineRule="auto"/>
              <w:rPr>
                <w:b/>
                <w:sz w:val="28"/>
                <w:szCs w:val="28"/>
                <w:lang w:val="uk-UA" w:eastAsia="zh-CN"/>
              </w:rPr>
            </w:pPr>
            <w:r>
              <w:rPr>
                <w:b/>
                <w:sz w:val="28"/>
                <w:szCs w:val="28"/>
                <w:lang w:val="uk-UA" w:eastAsia="zh-CN"/>
              </w:rPr>
              <w:t xml:space="preserve">Всього </w:t>
            </w:r>
          </w:p>
        </w:tc>
        <w:tc>
          <w:tcPr>
            <w:tcW w:w="1417" w:type="dxa"/>
            <w:tcBorders>
              <w:top w:val="single" w:sz="4" w:space="0" w:color="auto"/>
              <w:left w:val="single" w:sz="4" w:space="0" w:color="auto"/>
              <w:bottom w:val="single" w:sz="4" w:space="0" w:color="auto"/>
              <w:right w:val="single" w:sz="4" w:space="0" w:color="auto"/>
            </w:tcBorders>
            <w:hideMark/>
          </w:tcPr>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9263,40</w:t>
            </w:r>
          </w:p>
        </w:tc>
      </w:tr>
    </w:tbl>
    <w:p w:rsidR="00673067" w:rsidRDefault="00673067" w:rsidP="00673067">
      <w:pPr>
        <w:pStyle w:val="a4"/>
        <w:tabs>
          <w:tab w:val="right" w:pos="0"/>
        </w:tabs>
        <w:ind w:left="360"/>
        <w:jc w:val="both"/>
        <w:rPr>
          <w:rFonts w:ascii="Arial" w:hAnsi="Arial" w:cs="Arial"/>
          <w:lang w:val="uk-UA"/>
        </w:rPr>
      </w:pPr>
    </w:p>
    <w:p w:rsidR="00673067" w:rsidRDefault="00673067" w:rsidP="00673067">
      <w:pPr>
        <w:ind w:left="-142"/>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6E217B" w:rsidRDefault="00673067" w:rsidP="00673067">
      <w:pPr>
        <w:ind w:left="-142"/>
        <w:jc w:val="both"/>
        <w:rPr>
          <w:lang w:val="uk-UA"/>
        </w:rPr>
      </w:pPr>
      <w:r>
        <w:rPr>
          <w:rFonts w:eastAsiaTheme="minorHAnsi"/>
          <w:sz w:val="28"/>
          <w:szCs w:val="28"/>
          <w:lang w:val="uk-UA" w:eastAsia="en-US"/>
        </w:rPr>
        <w:t>з питань ЖКГ                                                                                       О. СИЧОВ</w:t>
      </w:r>
    </w:p>
    <w:sectPr w:rsidR="006E217B"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50" w:rsidRDefault="00093B50" w:rsidP="00FC6006">
      <w:r>
        <w:separator/>
      </w:r>
    </w:p>
  </w:endnote>
  <w:endnote w:type="continuationSeparator" w:id="0">
    <w:p w:rsidR="00093B50" w:rsidRDefault="00093B50"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CF2B4A">
          <w:rPr>
            <w:noProof/>
          </w:rPr>
          <w:t>1</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50" w:rsidRDefault="00093B50" w:rsidP="00FC6006">
      <w:r>
        <w:separator/>
      </w:r>
    </w:p>
  </w:footnote>
  <w:footnote w:type="continuationSeparator" w:id="0">
    <w:p w:rsidR="00093B50" w:rsidRDefault="00093B50"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818"/>
    <w:multiLevelType w:val="hybridMultilevel"/>
    <w:tmpl w:val="8D822F04"/>
    <w:lvl w:ilvl="0" w:tplc="BA141A40">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3">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6">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12D03"/>
    <w:rsid w:val="000253FC"/>
    <w:rsid w:val="00040B36"/>
    <w:rsid w:val="0004365D"/>
    <w:rsid w:val="00074094"/>
    <w:rsid w:val="00084A06"/>
    <w:rsid w:val="00093B50"/>
    <w:rsid w:val="000B777F"/>
    <w:rsid w:val="00105A08"/>
    <w:rsid w:val="001428F1"/>
    <w:rsid w:val="0014336B"/>
    <w:rsid w:val="00145F1A"/>
    <w:rsid w:val="00155AD8"/>
    <w:rsid w:val="00156196"/>
    <w:rsid w:val="00160799"/>
    <w:rsid w:val="00161894"/>
    <w:rsid w:val="00174E62"/>
    <w:rsid w:val="00184691"/>
    <w:rsid w:val="001A61F9"/>
    <w:rsid w:val="001B52E7"/>
    <w:rsid w:val="001C27AB"/>
    <w:rsid w:val="001C5406"/>
    <w:rsid w:val="001D4799"/>
    <w:rsid w:val="001D4B29"/>
    <w:rsid w:val="00216A72"/>
    <w:rsid w:val="002433F3"/>
    <w:rsid w:val="00276790"/>
    <w:rsid w:val="002770C1"/>
    <w:rsid w:val="00291E98"/>
    <w:rsid w:val="002958F1"/>
    <w:rsid w:val="002B1501"/>
    <w:rsid w:val="002C077D"/>
    <w:rsid w:val="002C1E19"/>
    <w:rsid w:val="002C5250"/>
    <w:rsid w:val="002C7C75"/>
    <w:rsid w:val="002F5AD2"/>
    <w:rsid w:val="00301841"/>
    <w:rsid w:val="0030392A"/>
    <w:rsid w:val="00307DF8"/>
    <w:rsid w:val="00332474"/>
    <w:rsid w:val="003334CB"/>
    <w:rsid w:val="00333EDA"/>
    <w:rsid w:val="00355598"/>
    <w:rsid w:val="00370F05"/>
    <w:rsid w:val="00371461"/>
    <w:rsid w:val="003720B4"/>
    <w:rsid w:val="00380066"/>
    <w:rsid w:val="00384A46"/>
    <w:rsid w:val="00392573"/>
    <w:rsid w:val="003956A9"/>
    <w:rsid w:val="003A2134"/>
    <w:rsid w:val="003B176F"/>
    <w:rsid w:val="003B72EA"/>
    <w:rsid w:val="003C3DC9"/>
    <w:rsid w:val="003C758E"/>
    <w:rsid w:val="003D227A"/>
    <w:rsid w:val="00401088"/>
    <w:rsid w:val="004077C8"/>
    <w:rsid w:val="00411914"/>
    <w:rsid w:val="0044543C"/>
    <w:rsid w:val="00446635"/>
    <w:rsid w:val="00463829"/>
    <w:rsid w:val="00483A6A"/>
    <w:rsid w:val="004913AD"/>
    <w:rsid w:val="004A1B5A"/>
    <w:rsid w:val="004A422D"/>
    <w:rsid w:val="004B7BFE"/>
    <w:rsid w:val="004D6633"/>
    <w:rsid w:val="004E7EE7"/>
    <w:rsid w:val="00512C91"/>
    <w:rsid w:val="005171B1"/>
    <w:rsid w:val="00524C78"/>
    <w:rsid w:val="00530824"/>
    <w:rsid w:val="0054628E"/>
    <w:rsid w:val="0055144C"/>
    <w:rsid w:val="0055786F"/>
    <w:rsid w:val="005607FD"/>
    <w:rsid w:val="005668F0"/>
    <w:rsid w:val="005A4BF5"/>
    <w:rsid w:val="005C67CF"/>
    <w:rsid w:val="005C6891"/>
    <w:rsid w:val="005D05EE"/>
    <w:rsid w:val="005E4FFE"/>
    <w:rsid w:val="006121C1"/>
    <w:rsid w:val="0062370B"/>
    <w:rsid w:val="0062496F"/>
    <w:rsid w:val="00630E3B"/>
    <w:rsid w:val="00641FF8"/>
    <w:rsid w:val="006515B0"/>
    <w:rsid w:val="006517B1"/>
    <w:rsid w:val="00662C46"/>
    <w:rsid w:val="00673067"/>
    <w:rsid w:val="006C739A"/>
    <w:rsid w:val="006C77C7"/>
    <w:rsid w:val="006D39E4"/>
    <w:rsid w:val="006E0654"/>
    <w:rsid w:val="006E148F"/>
    <w:rsid w:val="006E217B"/>
    <w:rsid w:val="006E3B9E"/>
    <w:rsid w:val="006F4388"/>
    <w:rsid w:val="00720BBB"/>
    <w:rsid w:val="00723307"/>
    <w:rsid w:val="007260A1"/>
    <w:rsid w:val="00726A31"/>
    <w:rsid w:val="00732287"/>
    <w:rsid w:val="00744FFD"/>
    <w:rsid w:val="007458A9"/>
    <w:rsid w:val="0075154F"/>
    <w:rsid w:val="00764F37"/>
    <w:rsid w:val="00781B84"/>
    <w:rsid w:val="0078781A"/>
    <w:rsid w:val="0079471D"/>
    <w:rsid w:val="00796FEB"/>
    <w:rsid w:val="007A20B9"/>
    <w:rsid w:val="007D2932"/>
    <w:rsid w:val="007D58DD"/>
    <w:rsid w:val="007F6BE2"/>
    <w:rsid w:val="00806837"/>
    <w:rsid w:val="008179F9"/>
    <w:rsid w:val="00823742"/>
    <w:rsid w:val="008408AF"/>
    <w:rsid w:val="00852F64"/>
    <w:rsid w:val="00857037"/>
    <w:rsid w:val="00883F61"/>
    <w:rsid w:val="0088494D"/>
    <w:rsid w:val="00885838"/>
    <w:rsid w:val="00895C6B"/>
    <w:rsid w:val="008968AE"/>
    <w:rsid w:val="00896A72"/>
    <w:rsid w:val="008A4E08"/>
    <w:rsid w:val="008D4D3E"/>
    <w:rsid w:val="008E15FB"/>
    <w:rsid w:val="008E78D2"/>
    <w:rsid w:val="008F1B75"/>
    <w:rsid w:val="009123C9"/>
    <w:rsid w:val="009145AB"/>
    <w:rsid w:val="009253D0"/>
    <w:rsid w:val="0094378E"/>
    <w:rsid w:val="00947989"/>
    <w:rsid w:val="00953D1F"/>
    <w:rsid w:val="0097186B"/>
    <w:rsid w:val="009819E3"/>
    <w:rsid w:val="009959DF"/>
    <w:rsid w:val="00996DB1"/>
    <w:rsid w:val="009A746C"/>
    <w:rsid w:val="009B25F7"/>
    <w:rsid w:val="009D4C90"/>
    <w:rsid w:val="009E16AD"/>
    <w:rsid w:val="009F19D6"/>
    <w:rsid w:val="00A11614"/>
    <w:rsid w:val="00A11E79"/>
    <w:rsid w:val="00A15C75"/>
    <w:rsid w:val="00A20C88"/>
    <w:rsid w:val="00A26D8C"/>
    <w:rsid w:val="00A44F09"/>
    <w:rsid w:val="00A84FD6"/>
    <w:rsid w:val="00A92301"/>
    <w:rsid w:val="00AB0996"/>
    <w:rsid w:val="00AB6A55"/>
    <w:rsid w:val="00AB6FF6"/>
    <w:rsid w:val="00AC731C"/>
    <w:rsid w:val="00AC75CC"/>
    <w:rsid w:val="00AD1959"/>
    <w:rsid w:val="00AD3D67"/>
    <w:rsid w:val="00AE6732"/>
    <w:rsid w:val="00B15EC9"/>
    <w:rsid w:val="00B21D5F"/>
    <w:rsid w:val="00B53DEC"/>
    <w:rsid w:val="00B72955"/>
    <w:rsid w:val="00B8748A"/>
    <w:rsid w:val="00BA07E1"/>
    <w:rsid w:val="00BA2EC2"/>
    <w:rsid w:val="00BB7705"/>
    <w:rsid w:val="00BD303D"/>
    <w:rsid w:val="00C213DE"/>
    <w:rsid w:val="00C22110"/>
    <w:rsid w:val="00C224BC"/>
    <w:rsid w:val="00C43C07"/>
    <w:rsid w:val="00C90FF4"/>
    <w:rsid w:val="00CB1FC9"/>
    <w:rsid w:val="00CB4C1E"/>
    <w:rsid w:val="00CB7EB3"/>
    <w:rsid w:val="00CF074B"/>
    <w:rsid w:val="00CF2B4A"/>
    <w:rsid w:val="00CF3856"/>
    <w:rsid w:val="00D01F10"/>
    <w:rsid w:val="00D02B89"/>
    <w:rsid w:val="00D05098"/>
    <w:rsid w:val="00D30947"/>
    <w:rsid w:val="00D32970"/>
    <w:rsid w:val="00D54D04"/>
    <w:rsid w:val="00D56B44"/>
    <w:rsid w:val="00D72592"/>
    <w:rsid w:val="00D84576"/>
    <w:rsid w:val="00DC0710"/>
    <w:rsid w:val="00DD6046"/>
    <w:rsid w:val="00E01F77"/>
    <w:rsid w:val="00E31A18"/>
    <w:rsid w:val="00E34616"/>
    <w:rsid w:val="00E36878"/>
    <w:rsid w:val="00E37A77"/>
    <w:rsid w:val="00E402FC"/>
    <w:rsid w:val="00E47E9C"/>
    <w:rsid w:val="00E75504"/>
    <w:rsid w:val="00E777F8"/>
    <w:rsid w:val="00E9634C"/>
    <w:rsid w:val="00EB01D1"/>
    <w:rsid w:val="00EB2BA4"/>
    <w:rsid w:val="00ED09AD"/>
    <w:rsid w:val="00ED198A"/>
    <w:rsid w:val="00ED3C1E"/>
    <w:rsid w:val="00ED4167"/>
    <w:rsid w:val="00EE705A"/>
    <w:rsid w:val="00F028E4"/>
    <w:rsid w:val="00F239C1"/>
    <w:rsid w:val="00F25ED7"/>
    <w:rsid w:val="00F30BF3"/>
    <w:rsid w:val="00F5335E"/>
    <w:rsid w:val="00F542B5"/>
    <w:rsid w:val="00F54844"/>
    <w:rsid w:val="00F65830"/>
    <w:rsid w:val="00F935EA"/>
    <w:rsid w:val="00FA50FE"/>
    <w:rsid w:val="00FB5745"/>
    <w:rsid w:val="00FC6006"/>
    <w:rsid w:val="00FF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nhideWhenUsed/>
    <w:rsid w:val="00FC6006"/>
    <w:pPr>
      <w:tabs>
        <w:tab w:val="center" w:pos="4677"/>
        <w:tab w:val="right" w:pos="9355"/>
      </w:tabs>
    </w:pPr>
  </w:style>
  <w:style w:type="character" w:customStyle="1" w:styleId="a5">
    <w:name w:val="Верхний колонтитул Знак"/>
    <w:basedOn w:val="a0"/>
    <w:link w:val="a4"/>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6E217B"/>
    <w:rPr>
      <w:rFonts w:ascii="Courier New" w:eastAsia="Courier New" w:hAnsi="Courier New" w:cs="Courier New"/>
      <w:color w:val="000000"/>
      <w:sz w:val="21"/>
      <w:szCs w:val="21"/>
    </w:rPr>
  </w:style>
  <w:style w:type="paragraph" w:styleId="HTML0">
    <w:name w:val="HTML Preformatted"/>
    <w:basedOn w:val="a"/>
    <w:link w:val="HTML"/>
    <w:rsid w:val="006E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eastAsia="en-US"/>
    </w:rPr>
  </w:style>
  <w:style w:type="character" w:customStyle="1" w:styleId="HTML1">
    <w:name w:val="Стандартный HTML Знак1"/>
    <w:basedOn w:val="a0"/>
    <w:uiPriority w:val="99"/>
    <w:semiHidden/>
    <w:rsid w:val="006E217B"/>
    <w:rPr>
      <w:rFonts w:ascii="Consolas" w:eastAsia="Times New Roman" w:hAnsi="Consolas" w:cs="Times New Roman"/>
      <w:sz w:val="20"/>
      <w:szCs w:val="20"/>
      <w:lang w:eastAsia="ru-RU"/>
    </w:rPr>
  </w:style>
  <w:style w:type="paragraph" w:styleId="ab">
    <w:name w:val="caption"/>
    <w:basedOn w:val="a"/>
    <w:qFormat/>
    <w:rsid w:val="006E217B"/>
    <w:pPr>
      <w:jc w:val="center"/>
    </w:pPr>
    <w:rPr>
      <w:noProof/>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nhideWhenUsed/>
    <w:rsid w:val="00FC6006"/>
    <w:pPr>
      <w:tabs>
        <w:tab w:val="center" w:pos="4677"/>
        <w:tab w:val="right" w:pos="9355"/>
      </w:tabs>
    </w:pPr>
  </w:style>
  <w:style w:type="character" w:customStyle="1" w:styleId="a5">
    <w:name w:val="Верхний колонтитул Знак"/>
    <w:basedOn w:val="a0"/>
    <w:link w:val="a4"/>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6E217B"/>
    <w:rPr>
      <w:rFonts w:ascii="Courier New" w:eastAsia="Courier New" w:hAnsi="Courier New" w:cs="Courier New"/>
      <w:color w:val="000000"/>
      <w:sz w:val="21"/>
      <w:szCs w:val="21"/>
    </w:rPr>
  </w:style>
  <w:style w:type="paragraph" w:styleId="HTML0">
    <w:name w:val="HTML Preformatted"/>
    <w:basedOn w:val="a"/>
    <w:link w:val="HTML"/>
    <w:rsid w:val="006E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eastAsia="en-US"/>
    </w:rPr>
  </w:style>
  <w:style w:type="character" w:customStyle="1" w:styleId="HTML1">
    <w:name w:val="Стандартный HTML Знак1"/>
    <w:basedOn w:val="a0"/>
    <w:uiPriority w:val="99"/>
    <w:semiHidden/>
    <w:rsid w:val="006E217B"/>
    <w:rPr>
      <w:rFonts w:ascii="Consolas" w:eastAsia="Times New Roman" w:hAnsi="Consolas" w:cs="Times New Roman"/>
      <w:sz w:val="20"/>
      <w:szCs w:val="20"/>
      <w:lang w:eastAsia="ru-RU"/>
    </w:rPr>
  </w:style>
  <w:style w:type="paragraph" w:styleId="ab">
    <w:name w:val="caption"/>
    <w:basedOn w:val="a"/>
    <w:qFormat/>
    <w:rsid w:val="006E217B"/>
    <w:pPr>
      <w:jc w:val="center"/>
    </w:pPr>
    <w:rPr>
      <w:noProof/>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9906">
      <w:bodyDiv w:val="1"/>
      <w:marLeft w:val="0"/>
      <w:marRight w:val="0"/>
      <w:marTop w:val="0"/>
      <w:marBottom w:val="0"/>
      <w:divBdr>
        <w:top w:val="none" w:sz="0" w:space="0" w:color="auto"/>
        <w:left w:val="none" w:sz="0" w:space="0" w:color="auto"/>
        <w:bottom w:val="none" w:sz="0" w:space="0" w:color="auto"/>
        <w:right w:val="none" w:sz="0" w:space="0" w:color="auto"/>
      </w:divBdr>
    </w:div>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599B-EB3C-461C-AB0B-CE8AC2E9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cp:revision>
  <cp:lastPrinted>2019-11-28T14:29:00Z</cp:lastPrinted>
  <dcterms:created xsi:type="dcterms:W3CDTF">2019-11-29T13:06:00Z</dcterms:created>
  <dcterms:modified xsi:type="dcterms:W3CDTF">2019-11-29T13:06:00Z</dcterms:modified>
</cp:coreProperties>
</file>